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8C55F3">
        <w:tc>
          <w:tcPr>
            <w:tcW w:w="4928" w:type="dxa"/>
          </w:tcPr>
          <w:p w:rsidR="008C55F3" w:rsidRDefault="008C55F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8C55F3" w:rsidRDefault="008C55F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муниципальный район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Краснодарского края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от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  <w:t xml:space="preserve">______________№______  </w:t>
            </w:r>
          </w:p>
          <w:p w:rsidR="008C55F3" w:rsidRDefault="008C55F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C55F3" w:rsidRDefault="008C55F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:rsidR="008C55F3" w:rsidRDefault="008C55F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:rsidR="008C55F3" w:rsidRDefault="00B62FAD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:rsidR="008C55F3" w:rsidRDefault="00B62FAD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:rsidR="008C55F3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8C55F3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:rsidR="008C55F3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8C55F3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муниципальном </w:t>
      </w:r>
    </w:p>
    <w:p w:rsidR="008C55F3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образовании Щербиновский район»</w:t>
      </w:r>
      <w:r>
        <w:rPr>
          <w:rFonts w:eastAsia="Calibri"/>
          <w:sz w:val="28"/>
          <w:szCs w:val="28"/>
          <w:lang w:eastAsia="ru-RU"/>
        </w:rPr>
        <w:t xml:space="preserve"> </w:t>
      </w:r>
    </w:p>
    <w:p w:rsidR="008C55F3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:rsidR="008C55F3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:rsidR="008C55F3" w:rsidRDefault="00B62FAD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:rsidR="008C55F3" w:rsidRDefault="00B62FAD" w:rsidP="00AC46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культуры в муниципальном образовании Щербиновский район»:</w:t>
      </w:r>
    </w:p>
    <w:tbl>
      <w:tblPr>
        <w:tblW w:w="9781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5042"/>
      </w:tblGrid>
      <w:tr w:rsidR="008C55F3">
        <w:tc>
          <w:tcPr>
            <w:tcW w:w="9781" w:type="dxa"/>
            <w:gridSpan w:val="2"/>
            <w:shd w:val="clear" w:color="auto" w:fill="FFFFFF"/>
          </w:tcPr>
          <w:p w:rsidR="008C55F3" w:rsidRDefault="00B62FAD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2) позицию</w:t>
            </w:r>
            <w:r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программы» изложить в следующей редакции</w:t>
            </w:r>
            <w:r>
              <w:rPr>
                <w:rFonts w:ascii="Arial" w:eastAsia="Calibri" w:hAnsi="Arial" w:cs="Arial"/>
                <w:sz w:val="28"/>
                <w:szCs w:val="28"/>
                <w:lang w:eastAsia="ru-RU"/>
              </w:rPr>
              <w:t>:</w:t>
            </w:r>
          </w:p>
          <w:p w:rsidR="008C55F3" w:rsidRDefault="00B62FAD">
            <w:pPr>
              <w:widowControl w:val="0"/>
              <w:autoSpaceDE w:val="0"/>
              <w:autoSpaceDN w:val="0"/>
              <w:adjustRightInd w:val="0"/>
              <w:ind w:firstLine="37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«</w:t>
            </w:r>
          </w:p>
        </w:tc>
      </w:tr>
      <w:tr w:rsidR="008C55F3">
        <w:tc>
          <w:tcPr>
            <w:tcW w:w="4739" w:type="dxa"/>
            <w:shd w:val="clear" w:color="auto" w:fill="FFFFFF"/>
          </w:tcPr>
          <w:p w:rsidR="008C55F3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:rsidR="008C55F3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(далее – федеральный бюджет), из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ru-RU"/>
              </w:rPr>
              <w:t xml:space="preserve">средств бюджета Краснодарского края (далее - краевой бюджет) и средств бюджета муниципального образования          Щербиновский район (далее - местный бюджет) составляет: </w:t>
            </w:r>
          </w:p>
          <w:p w:rsidR="008C55F3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4739" w:type="dxa"/>
            <w:shd w:val="clear" w:color="auto" w:fill="FFFFFF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shd w:val="clear" w:color="auto" w:fill="FFFFFF"/>
          </w:tcPr>
          <w:p w:rsidR="008C55F3" w:rsidRPr="004B3DB5" w:rsidRDefault="00633B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24</w:t>
            </w:r>
            <w:r w:rsidR="00BA507F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9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A507F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133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A507F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590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BA507F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37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62FAD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рублей, в том числе: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2024 год – 44 844 746,24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2025 год – </w:t>
            </w:r>
            <w:r w:rsidR="00633BAA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48 338 362,24 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2026 год – </w:t>
            </w:r>
            <w:r w:rsidR="00BA507F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61 219 781,89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2027 год – 48 451 500,00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2028 год – 46 279 200,00 рублей;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  <w:p w:rsidR="00AC46C9" w:rsidRPr="004B3DB5" w:rsidRDefault="00AC46C9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26"/>
                <w:szCs w:val="26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из средств, федерального бюджета –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4 153</w:t>
            </w:r>
            <w:r w:rsidR="00AE70B5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 183,50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2024 год – 107 015,67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2025 год – 105</w:t>
            </w:r>
            <w:r w:rsidR="00AE70B5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 767,83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2026 год – 3 718 200,00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2027 год – 110 100,00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2028 год – 112 100,00 рублей;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2 767</w:t>
            </w:r>
            <w:r w:rsidR="00AE70B5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 416,50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рублей, в том числе: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2024 год – 485 084,33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2025 год – 502</w:t>
            </w:r>
            <w:r w:rsidR="00AE70B5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 932,17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2026 год – 672 900,00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2027 год – 542 800,00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2028 год – 563 700,00 рублей;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из средств, местного бюджета – </w:t>
            </w:r>
          </w:p>
          <w:p w:rsidR="008C55F3" w:rsidRPr="004B3DB5" w:rsidRDefault="00BA507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242 212 990,37</w:t>
            </w:r>
            <w:r w:rsidR="00633BAA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62FAD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рублей в том числе: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2024 год – 44 252 646,24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2025 год – </w:t>
            </w:r>
            <w:r w:rsidR="00633BAA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47 729 662,24 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2026 год – </w:t>
            </w:r>
            <w:r w:rsidR="00EF175A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56 828 681,89</w:t>
            </w: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 рублей;  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2027 год – 47 798 600,00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2028 год – 45 603 400,00 рублей;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color w:val="000000" w:themeColor="text1"/>
                <w:sz w:val="26"/>
                <w:szCs w:val="26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»;</w:t>
            </w:r>
          </w:p>
        </w:tc>
      </w:tr>
    </w:tbl>
    <w:p w:rsidR="008C55F3" w:rsidRPr="004B3DB5" w:rsidRDefault="00AC46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lastRenderedPageBreak/>
        <w:t>2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) раздел 3 «Обоснование ресурсного обеспечения муниципальной программы» </w:t>
      </w: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абзац первый 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8C55F3" w:rsidRPr="004B3DB5" w:rsidRDefault="00AC46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«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Общий объем финансирования мероприятий муниципальной программы составляет </w:t>
      </w:r>
      <w:r w:rsidR="0047421F" w:rsidRPr="004B3DB5">
        <w:rPr>
          <w:rFonts w:eastAsia="Calibri"/>
          <w:color w:val="000000" w:themeColor="text1"/>
          <w:sz w:val="28"/>
          <w:szCs w:val="28"/>
          <w:lang w:eastAsia="ru-RU"/>
        </w:rPr>
        <w:t>249 133 590,37</w:t>
      </w:r>
      <w:r w:rsidR="00633BAA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 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>(</w:t>
      </w:r>
      <w:r w:rsidR="00633BAA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двести сорок </w:t>
      </w:r>
      <w:r w:rsidR="0047421F" w:rsidRPr="004B3DB5">
        <w:rPr>
          <w:rFonts w:eastAsia="Calibri"/>
          <w:color w:val="000000" w:themeColor="text1"/>
          <w:sz w:val="28"/>
          <w:szCs w:val="28"/>
          <w:lang w:eastAsia="ru-RU"/>
        </w:rPr>
        <w:t>девять</w:t>
      </w:r>
      <w:r w:rsidR="00633BAA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 миллионов </w:t>
      </w:r>
      <w:r w:rsidR="0047421F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сто тридцать три </w:t>
      </w:r>
      <w:r w:rsidR="004B3DB5" w:rsidRPr="004B3DB5">
        <w:rPr>
          <w:rFonts w:eastAsia="Calibri"/>
          <w:color w:val="000000" w:themeColor="text1"/>
          <w:sz w:val="28"/>
          <w:szCs w:val="28"/>
          <w:lang w:eastAsia="ru-RU"/>
        </w:rPr>
        <w:t>тысячи пятьсот девяносто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) </w:t>
      </w:r>
      <w:r w:rsidR="004B3DB5" w:rsidRPr="004B3DB5">
        <w:rPr>
          <w:rFonts w:eastAsia="Calibri"/>
          <w:color w:val="000000" w:themeColor="text1"/>
          <w:sz w:val="28"/>
          <w:szCs w:val="28"/>
          <w:lang w:eastAsia="ru-RU"/>
        </w:rPr>
        <w:t>рублей 37</w:t>
      </w:r>
      <w:r w:rsidR="00B62FAD"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 коп</w:t>
      </w: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е</w:t>
      </w:r>
      <w:r w:rsidR="00633BAA" w:rsidRPr="004B3DB5">
        <w:rPr>
          <w:rFonts w:eastAsia="Calibri"/>
          <w:color w:val="000000" w:themeColor="text1"/>
          <w:sz w:val="28"/>
          <w:szCs w:val="28"/>
          <w:lang w:eastAsia="ru-RU"/>
        </w:rPr>
        <w:t>ек</w:t>
      </w: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.»;</w:t>
      </w:r>
    </w:p>
    <w:p w:rsidR="00AC46C9" w:rsidRPr="004B3DB5" w:rsidRDefault="00AC46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таблицу изложить в следующей редакции:</w:t>
      </w:r>
    </w:p>
    <w:p w:rsidR="008C55F3" w:rsidRPr="004B3DB5" w:rsidRDefault="00AC46C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992"/>
        <w:gridCol w:w="1418"/>
        <w:gridCol w:w="1417"/>
        <w:gridCol w:w="1276"/>
        <w:gridCol w:w="1417"/>
        <w:gridCol w:w="1134"/>
      </w:tblGrid>
      <w:tr w:rsidR="004B3DB5" w:rsidRPr="004B3DB5">
        <w:trPr>
          <w:trHeight w:val="28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Источник финансирования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 xml:space="preserve">годы </w:t>
            </w:r>
          </w:p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реализации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4B3DB5" w:rsidRPr="004B3DB5">
        <w:trPr>
          <w:trHeight w:val="28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4B3DB5" w:rsidRPr="004B3DB5">
        <w:trPr>
          <w:trHeight w:val="60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краевой</w:t>
            </w:r>
          </w:p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местные</w:t>
            </w:r>
          </w:p>
          <w:p w:rsidR="008C55F3" w:rsidRPr="004B3DB5" w:rsidRDefault="00B62FA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color w:val="000000" w:themeColor="text1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4B3DB5" w:rsidRPr="004B3DB5">
        <w:trPr>
          <w:trHeight w:val="2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</w:tr>
      <w:tr w:rsidR="004B3DB5" w:rsidRPr="004B3DB5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6671" w:rsidRPr="004B3DB5" w:rsidRDefault="00906671" w:rsidP="00906671">
            <w:pPr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sz w:val="22"/>
                <w:lang w:eastAsia="ru-RU"/>
              </w:rPr>
              <w:t>Основное мероприятие № 1 «Совершенствование деятельности муниципальных учреждений отрасли «Культура»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12 976 451,14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30 184,33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12 839 251,14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14 355 213,95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CB1EB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105</w:t>
            </w:r>
            <w:r w:rsidR="00CB1EB1" w:rsidRPr="004B3DB5">
              <w:rPr>
                <w:color w:val="000000" w:themeColor="text1"/>
                <w:lang w:eastAsia="ru-RU"/>
              </w:rPr>
              <w:t> 767,83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CB1EB1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29</w:t>
            </w:r>
            <w:r w:rsidR="00CB1EB1" w:rsidRPr="004B3DB5">
              <w:rPr>
                <w:color w:val="000000" w:themeColor="text1"/>
                <w:lang w:eastAsia="ru-RU"/>
              </w:rPr>
              <w:t> 832,17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14 20</w:t>
            </w:r>
            <w:r w:rsidR="00CB1EB1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6 802,51</w:t>
            </w:r>
          </w:p>
          <w:p w:rsidR="00906671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12 811,44*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EE0D13">
        <w:trPr>
          <w:trHeight w:val="447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AE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</w:t>
            </w:r>
            <w:r w:rsidR="00AE70B5" w:rsidRPr="004B3DB5">
              <w:rPr>
                <w:rFonts w:eastAsia="Calibri"/>
                <w:bCs/>
                <w:color w:val="000000" w:themeColor="text1"/>
                <w:lang w:eastAsia="ru-RU"/>
              </w:rPr>
              <w:t> 582 465,01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107 900,00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15 864 700,00</w:t>
            </w:r>
          </w:p>
          <w:p w:rsidR="00D801AD" w:rsidRPr="004B3DB5" w:rsidRDefault="00822F87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579 465,01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EE0D13">
        <w:trPr>
          <w:trHeight w:val="41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13 900 000,00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110 100,00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13 758 800,00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EE0D13">
        <w:trPr>
          <w:trHeight w:val="418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13 270 600,00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112 100,00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13 126 900,00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EE0D13">
        <w:trPr>
          <w:trHeight w:val="69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CB1EB1" w:rsidP="00CB1E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71 084 730,10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CB1EB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542</w:t>
            </w:r>
            <w:r w:rsidR="00CB1EB1" w:rsidRPr="004B3DB5">
              <w:rPr>
                <w:rFonts w:eastAsia="Calibri"/>
                <w:bCs/>
                <w:color w:val="000000" w:themeColor="text1"/>
                <w:lang w:eastAsia="ru-RU"/>
              </w:rPr>
              <w:t> 883,50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CB1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153</w:t>
            </w:r>
            <w:r w:rsidR="00CB1EB1" w:rsidRPr="004B3DB5">
              <w:rPr>
                <w:rFonts w:eastAsia="Calibri"/>
                <w:bCs/>
                <w:color w:val="000000" w:themeColor="text1"/>
                <w:lang w:eastAsia="ru-RU"/>
              </w:rPr>
              <w:t> 116,50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822F87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69 796 453,65</w:t>
            </w:r>
          </w:p>
          <w:p w:rsidR="00822F87" w:rsidRPr="004B3DB5" w:rsidRDefault="00822F87" w:rsidP="00822F8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592 276,45*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71" w:rsidRPr="004B3DB5" w:rsidRDefault="00906671" w:rsidP="0090667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EE0D13">
        <w:trPr>
          <w:trHeight w:val="273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color w:val="000000" w:themeColor="text1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6"/>
                <w:szCs w:val="16"/>
                <w:lang w:eastAsia="ru-RU"/>
              </w:rPr>
            </w:pPr>
            <w:r w:rsidRPr="004B3DB5">
              <w:rPr>
                <w:bCs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</w:tr>
      <w:tr w:rsidR="004B3DB5" w:rsidRPr="004B3DB5">
        <w:trPr>
          <w:trHeight w:val="49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30 407 010,90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29 952</w:t>
            </w:r>
            <w:r w:rsidR="00ED113C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 031,26</w:t>
            </w:r>
          </w:p>
          <w:p w:rsidR="00ED113C" w:rsidRPr="004B3DB5" w:rsidRDefault="00ED113C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79,64*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4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32 701 579,54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32</w:t>
            </w:r>
            <w:r w:rsidR="00ED113C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 099 766,09</w:t>
            </w:r>
          </w:p>
          <w:p w:rsidR="007976CC" w:rsidRPr="004B3DB5" w:rsidRDefault="007976CC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val="en-US"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128 713,45</w:t>
            </w:r>
            <w:r w:rsidRPr="004B3DB5">
              <w:rPr>
                <w:rFonts w:eastAsia="Calibri"/>
                <w:bCs/>
                <w:color w:val="000000" w:themeColor="text1"/>
                <w:lang w:val="en-US"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D113C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42 098 104,52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3 610 300</w:t>
            </w: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642 500,00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36 738 800,00</w:t>
            </w:r>
          </w:p>
          <w:p w:rsidR="00D801AD" w:rsidRPr="004B3DB5" w:rsidRDefault="000D6237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1 106 504,52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32 362 500,00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7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30 916 200,00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7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D113C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168 485 394,96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3 610 300</w:t>
            </w: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2 614 300,00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0D6237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161</w:t>
            </w:r>
            <w:r w:rsidR="000D6237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 025 497,35</w:t>
            </w:r>
          </w:p>
          <w:p w:rsidR="000D6237" w:rsidRPr="004B3DB5" w:rsidRDefault="000D6237" w:rsidP="000D6237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1 235 297,61*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1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spacing w:val="-6"/>
                <w:lang w:eastAsia="ru-RU"/>
              </w:rPr>
              <w:t>Основное мероприятие № 3 «Подготовка, организация, проведение и оформление культурно – массовых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cantSplit/>
          <w:trHeight w:val="266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9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2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3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Основное мероприятие № 4 «Мероприятия по обеспечению организационных вопросов для реализации муниципальной программы»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4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1 119 665,10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1 119</w:t>
            </w:r>
            <w:r w:rsidR="00E509DC"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 033,62</w:t>
            </w:r>
          </w:p>
          <w:p w:rsidR="00E509DC" w:rsidRPr="004B3DB5" w:rsidRDefault="00E509DC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631,48*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3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509DC" w:rsidP="00E50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2 330 612,36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2 302 700,00</w:t>
            </w:r>
          </w:p>
          <w:p w:rsidR="00D801AD" w:rsidRPr="004B3DB5" w:rsidRDefault="00E509DC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27 912,36</w:t>
            </w:r>
            <w:r w:rsidR="00D801AD" w:rsidRPr="004B3DB5">
              <w:rPr>
                <w:rFonts w:eastAsia="Calibri"/>
                <w:color w:val="000000" w:themeColor="text1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2 008 100,00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2 008 100,00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9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1 919 800,00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1 919 800,00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9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509DC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8 706 085,44</w:t>
            </w:r>
            <w:r w:rsidR="00EE0D13" w:rsidRPr="004B3DB5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8</w:t>
            </w:r>
            <w:r w:rsidR="00E509DC"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 677 541,60</w:t>
            </w:r>
          </w:p>
          <w:p w:rsidR="00E509DC" w:rsidRPr="004B3DB5" w:rsidRDefault="00E509DC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28 543,84*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9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44 844 746,24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485 084,33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44 252</w:t>
            </w:r>
            <w:r w:rsidR="00201C70"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 566,60</w:t>
            </w:r>
          </w:p>
          <w:p w:rsidR="00201C70" w:rsidRPr="004B3DB5" w:rsidRDefault="00201C70" w:rsidP="00EE0D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79,64</w:t>
            </w:r>
            <w:r w:rsidR="0095439C" w:rsidRPr="004B3DB5">
              <w:rPr>
                <w:rFonts w:eastAsia="Calibri"/>
                <w:color w:val="000000" w:themeColor="text1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7976CC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48 338 362,24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509D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105</w:t>
            </w:r>
            <w:r w:rsidR="00E509DC" w:rsidRPr="004B3DB5">
              <w:rPr>
                <w:color w:val="000000" w:themeColor="text1"/>
                <w:lang w:eastAsia="ru-RU"/>
              </w:rPr>
              <w:t> 767,83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509D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502</w:t>
            </w:r>
            <w:r w:rsidR="00E509DC" w:rsidRPr="004B3DB5">
              <w:rPr>
                <w:color w:val="000000" w:themeColor="text1"/>
                <w:lang w:eastAsia="ru-RU"/>
              </w:rPr>
              <w:t> 932,17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1550A2" w:rsidP="00EE0D13">
            <w:pPr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4B3DB5">
              <w:rPr>
                <w:color w:val="000000" w:themeColor="text1"/>
                <w:u w:val="single"/>
                <w:lang w:eastAsia="ru-RU"/>
              </w:rPr>
              <w:t>47 587 505,87</w:t>
            </w:r>
          </w:p>
          <w:p w:rsidR="00201C70" w:rsidRPr="004B3DB5" w:rsidRDefault="00201C70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142 156,37</w:t>
            </w:r>
            <w:r w:rsidR="0095439C" w:rsidRPr="004B3DB5">
              <w:rPr>
                <w:color w:val="000000" w:themeColor="text1"/>
                <w:lang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36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509DC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</w:rPr>
              <w:t>61 219 781,89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3</w:t>
            </w:r>
            <w:r w:rsidRPr="004B3DB5">
              <w:rPr>
                <w:color w:val="000000" w:themeColor="text1"/>
              </w:rPr>
              <w:t xml:space="preserve"> </w:t>
            </w:r>
            <w:r w:rsidRPr="004B3DB5">
              <w:rPr>
                <w:color w:val="000000" w:themeColor="text1"/>
                <w:lang w:val="en-US"/>
              </w:rPr>
              <w:t>71</w:t>
            </w:r>
            <w:r w:rsidRPr="004B3DB5">
              <w:rPr>
                <w:color w:val="000000" w:themeColor="text1"/>
              </w:rPr>
              <w:t>8 2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672</w:t>
            </w:r>
            <w:r w:rsidRPr="004B3DB5">
              <w:rPr>
                <w:color w:val="000000" w:themeColor="text1"/>
              </w:rPr>
              <w:t> 9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u w:val="single"/>
              </w:rPr>
            </w:pPr>
            <w:r w:rsidRPr="004B3DB5">
              <w:rPr>
                <w:color w:val="000000" w:themeColor="text1"/>
                <w:u w:val="single"/>
                <w:lang w:val="en-US"/>
              </w:rPr>
              <w:t>55</w:t>
            </w:r>
            <w:r w:rsidRPr="004B3DB5">
              <w:rPr>
                <w:color w:val="000000" w:themeColor="text1"/>
                <w:u w:val="single"/>
              </w:rPr>
              <w:t xml:space="preserve"> 11</w:t>
            </w:r>
            <w:r w:rsidRPr="004B3DB5">
              <w:rPr>
                <w:color w:val="000000" w:themeColor="text1"/>
                <w:u w:val="single"/>
                <w:lang w:val="en-US"/>
              </w:rPr>
              <w:t>4</w:t>
            </w:r>
            <w:r w:rsidRPr="004B3DB5">
              <w:rPr>
                <w:color w:val="000000" w:themeColor="text1"/>
                <w:u w:val="single"/>
              </w:rPr>
              <w:t> 8</w:t>
            </w:r>
            <w:r w:rsidRPr="004B3DB5">
              <w:rPr>
                <w:color w:val="000000" w:themeColor="text1"/>
                <w:u w:val="single"/>
                <w:lang w:val="en-US"/>
              </w:rPr>
              <w:t>00</w:t>
            </w:r>
            <w:r w:rsidRPr="004B3DB5">
              <w:rPr>
                <w:color w:val="000000" w:themeColor="text1"/>
                <w:u w:val="single"/>
              </w:rPr>
              <w:t>,00</w:t>
            </w:r>
          </w:p>
          <w:p w:rsidR="0095439C" w:rsidRPr="004B3DB5" w:rsidRDefault="0095439C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</w:rPr>
              <w:t>1 713 881,89*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1550A2">
        <w:trPr>
          <w:trHeight w:val="533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48</w:t>
            </w:r>
            <w:r w:rsidRPr="004B3DB5">
              <w:rPr>
                <w:color w:val="000000" w:themeColor="text1"/>
              </w:rPr>
              <w:t xml:space="preserve"> 451 5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11</w:t>
            </w:r>
            <w:r w:rsidRPr="004B3DB5">
              <w:rPr>
                <w:color w:val="000000" w:themeColor="text1"/>
              </w:rPr>
              <w:t>0 1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5</w:t>
            </w:r>
            <w:r w:rsidRPr="004B3DB5">
              <w:rPr>
                <w:color w:val="000000" w:themeColor="text1"/>
              </w:rPr>
              <w:t>42 8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47</w:t>
            </w:r>
            <w:r w:rsidRPr="004B3DB5">
              <w:rPr>
                <w:color w:val="000000" w:themeColor="text1"/>
              </w:rPr>
              <w:t> 798 6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 w:rsidTr="001550A2">
        <w:trPr>
          <w:trHeight w:val="523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46</w:t>
            </w:r>
            <w:r w:rsidRPr="004B3DB5">
              <w:rPr>
                <w:color w:val="000000" w:themeColor="text1"/>
              </w:rPr>
              <w:t xml:space="preserve"> 279 2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112 100,00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5</w:t>
            </w:r>
            <w:r w:rsidRPr="004B3DB5">
              <w:rPr>
                <w:color w:val="000000" w:themeColor="text1"/>
              </w:rPr>
              <w:t>63 7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</w:t>
            </w:r>
            <w:r w:rsidRPr="004B3DB5">
              <w:rPr>
                <w:color w:val="000000" w:themeColor="text1"/>
              </w:rPr>
              <w:t>5 603 4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4B3DB5" w:rsidRPr="004B3DB5">
        <w:trPr>
          <w:trHeight w:val="268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509DC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249 133 590,37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509D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4 153</w:t>
            </w:r>
            <w:r w:rsidR="00E509DC" w:rsidRPr="004B3DB5">
              <w:rPr>
                <w:color w:val="000000" w:themeColor="text1"/>
                <w:sz w:val="19"/>
                <w:szCs w:val="19"/>
                <w:lang w:eastAsia="ru-RU"/>
              </w:rPr>
              <w:t> 183,50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509D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2 767</w:t>
            </w:r>
            <w:r w:rsidR="00E509DC" w:rsidRPr="004B3DB5">
              <w:rPr>
                <w:color w:val="000000" w:themeColor="text1"/>
                <w:sz w:val="19"/>
                <w:szCs w:val="19"/>
              </w:rPr>
              <w:t> 416,50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95439C" w:rsidP="00EE0D13">
            <w:pPr>
              <w:jc w:val="center"/>
              <w:rPr>
                <w:color w:val="000000" w:themeColor="text1"/>
                <w:sz w:val="19"/>
                <w:szCs w:val="19"/>
                <w:u w:val="single"/>
              </w:rPr>
            </w:pPr>
            <w:r w:rsidRPr="004B3DB5">
              <w:rPr>
                <w:color w:val="000000" w:themeColor="text1"/>
                <w:sz w:val="19"/>
                <w:szCs w:val="19"/>
                <w:u w:val="single"/>
              </w:rPr>
              <w:t>240 356 872,47</w:t>
            </w:r>
          </w:p>
          <w:p w:rsidR="0095439C" w:rsidRPr="004B3DB5" w:rsidRDefault="0095439C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1 856 117,90*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D13" w:rsidRPr="004B3DB5" w:rsidRDefault="00EE0D13" w:rsidP="00EE0D1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</w:tbl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bCs/>
          <w:color w:val="000000" w:themeColor="text1"/>
          <w:sz w:val="28"/>
          <w:szCs w:val="28"/>
          <w:lang w:eastAsia="ru-RU"/>
        </w:rPr>
        <w:t xml:space="preserve">           </w:t>
      </w: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>* Денежные обязательства получателей средств бюджета муниципального образования</w:t>
      </w:r>
    </w:p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jc w:val="both"/>
        <w:rPr>
          <w:rFonts w:eastAsia="Calibri"/>
          <w:bCs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 xml:space="preserve"> Щербиновский район, не использованные в предыдущем периоде, в связи с отсутствием</w:t>
      </w:r>
    </w:p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jc w:val="both"/>
        <w:rPr>
          <w:rFonts w:eastAsia="Calibri"/>
          <w:bCs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 xml:space="preserve"> возможности их финансового обеспечения.</w:t>
      </w:r>
      <w:r w:rsidR="004B3DB5">
        <w:rPr>
          <w:rFonts w:eastAsia="Calibri"/>
          <w:bCs/>
          <w:color w:val="000000" w:themeColor="text1"/>
          <w:sz w:val="24"/>
          <w:szCs w:val="24"/>
          <w:lang w:eastAsia="ru-RU"/>
        </w:rPr>
        <w:t>».</w:t>
      </w:r>
    </w:p>
    <w:p w:rsidR="008C55F3" w:rsidRPr="004B3DB5" w:rsidRDefault="00B62FA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2. Приложения № 1, 2, 3 к муниципальной программе изложить в следующей редакции:          </w:t>
      </w: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rPr>
          <w:rFonts w:eastAsia="Calibri"/>
          <w:b/>
          <w:color w:val="000000" w:themeColor="text1"/>
          <w:sz w:val="28"/>
          <w:szCs w:val="28"/>
          <w:lang w:eastAsia="ru-RU"/>
        </w:rPr>
        <w:sectPr w:rsidR="008C55F3" w:rsidRPr="004B3DB5">
          <w:head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8C55F3" w:rsidRPr="004B3DB5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Spec="right" w:tblpY="-16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56"/>
            </w:tblGrid>
            <w:tr w:rsidR="004B3DB5" w:rsidRPr="004B3DB5">
              <w:tc>
                <w:tcPr>
                  <w:tcW w:w="4756" w:type="dxa"/>
                  <w:shd w:val="clear" w:color="auto" w:fill="auto"/>
                </w:tcPr>
                <w:p w:rsidR="008C55F3" w:rsidRPr="004B3DB5" w:rsidRDefault="00B62FA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4B3DB5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  <w:lastRenderedPageBreak/>
                    <w:t>«ПРИЛОЖЕНИЕ № 1</w:t>
                  </w:r>
                </w:p>
                <w:p w:rsidR="008C55F3" w:rsidRPr="004B3DB5" w:rsidRDefault="00B62FA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4B3DB5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  <w:t>к муниципальной программе</w:t>
                  </w:r>
                </w:p>
                <w:p w:rsidR="008C55F3" w:rsidRPr="004B3DB5" w:rsidRDefault="00B62FA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4B3DB5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</w:p>
                <w:p w:rsidR="008C55F3" w:rsidRPr="004B3DB5" w:rsidRDefault="00B62FA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4B3DB5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Щербиновский район «Развитие культуры в муниципальном </w:t>
                  </w:r>
                </w:p>
                <w:p w:rsidR="008C55F3" w:rsidRPr="004B3DB5" w:rsidRDefault="00B62FA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4B3DB5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образовании Щербиновский район»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8C55F3" w:rsidRPr="004B3DB5" w:rsidRDefault="008C55F3">
      <w:pPr>
        <w:widowControl w:val="0"/>
        <w:autoSpaceDE w:val="0"/>
        <w:autoSpaceDN w:val="0"/>
        <w:adjustRightInd w:val="0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4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4"/>
          <w:szCs w:val="28"/>
          <w:lang w:eastAsia="ru-RU"/>
        </w:rPr>
        <w:t xml:space="preserve">ЦЕЛИ, ЗАДАЧИ И ЦЕЛЕВЫЕ ПОКАЗАТЕЛИ МУНИЦИПАЛЬНОЙ ПРОГРАММЫ МУНИЦИПАЛЬНОГО 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4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4"/>
          <w:szCs w:val="28"/>
          <w:lang w:eastAsia="ru-RU"/>
        </w:rPr>
        <w:t>ОБРАЗОВАНИЯ ЩЕРБИНОВСКИЙ РАЙОН «РАЗВИТИЕ КУЛЬТУРЫ В МУНИЦИПАЛЬНОМ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4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4"/>
          <w:szCs w:val="28"/>
          <w:lang w:eastAsia="ru-RU"/>
        </w:rPr>
        <w:t xml:space="preserve"> ОБРАЗОВАНИИ ЩЕРБИНОВСКИЙ РАЙОН»</w:t>
      </w: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4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708"/>
        <w:gridCol w:w="1701"/>
        <w:gridCol w:w="1842"/>
        <w:gridCol w:w="1843"/>
        <w:gridCol w:w="1985"/>
        <w:gridCol w:w="1984"/>
        <w:gridCol w:w="1985"/>
      </w:tblGrid>
      <w:tr w:rsidR="004B3DB5" w:rsidRPr="004B3DB5">
        <w:tc>
          <w:tcPr>
            <w:tcW w:w="661" w:type="dxa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08" w:type="dxa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Единица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измерения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5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8C55F3" w:rsidRPr="004B3DB5">
        <w:trPr>
          <w:trHeight w:val="417"/>
        </w:trPr>
        <w:tc>
          <w:tcPr>
            <w:tcW w:w="661" w:type="dxa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2028 год</w:t>
            </w:r>
          </w:p>
        </w:tc>
      </w:tr>
    </w:tbl>
    <w:p w:rsidR="008C55F3" w:rsidRPr="004B3DB5" w:rsidRDefault="008C55F3">
      <w:pPr>
        <w:rPr>
          <w:color w:val="000000" w:themeColor="text1"/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3"/>
        <w:gridCol w:w="2546"/>
        <w:gridCol w:w="150"/>
        <w:gridCol w:w="1701"/>
        <w:gridCol w:w="1842"/>
        <w:gridCol w:w="1843"/>
        <w:gridCol w:w="1985"/>
        <w:gridCol w:w="1984"/>
        <w:gridCol w:w="1985"/>
      </w:tblGrid>
      <w:tr w:rsidR="004B3DB5" w:rsidRPr="004B3DB5">
        <w:trPr>
          <w:trHeight w:val="324"/>
          <w:tblHeader/>
        </w:trPr>
        <w:tc>
          <w:tcPr>
            <w:tcW w:w="661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gridSpan w:val="3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4B3DB5" w:rsidRPr="004B3DB5">
        <w:tc>
          <w:tcPr>
            <w:tcW w:w="661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8" w:type="dxa"/>
            <w:gridSpan w:val="9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Щербиновский район «Развитие Культуры» в муниципальном образовании Щербиновский район» 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934"/>
        </w:trPr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4B3DB5" w:rsidRPr="004B3DB5"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творческого потенциала учащихся, повышение результативности участия в выставках, фестивалях, конкурсах зонального, краевого и Всероссийского уровней;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пространство, популяризация территории муниципального образования Щербиновский район во внутреннем и внешнем культурно-туристическом пространстве;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район.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 w:rsidP="002E27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Выполнение муниципальных заданий бюджетных учреждений и выполнение контрольных значений эффективности деятельности казенных учреждений отрасли «Культура»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39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 w:rsidP="002E272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Уровень удовлетворённости населения муниципального образования Щербиновский район качеством предоставления муниципальных услуг, предоставляемыми учреждениями отрасли «Культура»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82,03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82,04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82,05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82,05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82,05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Количество консультативно-методических мероприятий (услуг) проведенных в учреждениях отрасли «Культура»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50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8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Основное мероприятие № 1 «Совершенствование деятельности муниципальных учреждений отрасли «Культура»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1162"/>
        </w:trPr>
        <w:tc>
          <w:tcPr>
            <w:tcW w:w="3369" w:type="dxa"/>
            <w:gridSpan w:val="4"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410"/>
        </w:trPr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Количество подготовленных и проведённых фестивалей, смотров, конкурсов на районном уровне, обеспечение участия специалистов и творческих коллективов учреждений отрасли «Культура» в зональных, краевых, всероссийских, международных фестивалях, смотрах, конкурсах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Количество библиографических записей в электронном каталоге 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47,50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48,50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48,50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48,50</w:t>
            </w:r>
          </w:p>
        </w:tc>
      </w:tr>
      <w:tr w:rsidR="004B3DB5" w:rsidRPr="004B3DB5">
        <w:trPr>
          <w:trHeight w:val="305"/>
        </w:trPr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8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1137"/>
        </w:trPr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творческого потенциала учащихся, повышение результативности участия в выставках, фестивалях, конкурсах зонального, краевого и Всероссийского уровней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70"/>
        </w:trPr>
        <w:tc>
          <w:tcPr>
            <w:tcW w:w="672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Охват детей и молодежи 5-18 лет образова</w:t>
            </w: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тельными программами детских школ искусств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12,04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12,06</w:t>
            </w:r>
          </w:p>
        </w:tc>
      </w:tr>
      <w:tr w:rsidR="004B3DB5" w:rsidRPr="004B3DB5">
        <w:tc>
          <w:tcPr>
            <w:tcW w:w="672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Удельный вес учащихся учреждений дополнительного образования участвующих в фестивалях и конкурсах различного уровня, в общей численности обучающихся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30,02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30,03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30,04</w:t>
            </w:r>
          </w:p>
        </w:tc>
      </w:tr>
      <w:tr w:rsidR="004B3DB5" w:rsidRPr="004B3DB5">
        <w:trPr>
          <w:trHeight w:val="531"/>
        </w:trPr>
        <w:tc>
          <w:tcPr>
            <w:tcW w:w="672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37" w:type="dxa"/>
            <w:gridSpan w:val="8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Основное мероприятие № 3 «Подготовка, организация, проведение и оформление культурно-массовых мероприятий»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c>
          <w:tcPr>
            <w:tcW w:w="3369" w:type="dxa"/>
            <w:gridSpan w:val="4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пространство, популяризация территории муниципального образования Щербиновский район во внутреннем и внешнем культурно-туристическом пространстве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B3DB5" w:rsidRPr="004B3DB5">
        <w:trPr>
          <w:trHeight w:val="279"/>
        </w:trPr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Количество краевых фестивалей, в этнокультурном комплексе «Атамань» в которых приняли участие творческие делегации муниципального образования Щербиновский район*</w:t>
            </w:r>
          </w:p>
          <w:p w:rsidR="008C55F3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4B3DB5" w:rsidRDefault="004B3D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4B3DB5" w:rsidRPr="004B3DB5" w:rsidRDefault="004B3DB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vAlign w:val="center"/>
          </w:tcPr>
          <w:p w:rsidR="008C55F3" w:rsidRPr="004B3DB5" w:rsidRDefault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4" w:type="dxa"/>
            <w:vAlign w:val="center"/>
          </w:tcPr>
          <w:p w:rsidR="008C55F3" w:rsidRPr="004B3DB5" w:rsidRDefault="007976CC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  <w:vAlign w:val="center"/>
          </w:tcPr>
          <w:p w:rsidR="008C55F3" w:rsidRPr="004B3DB5" w:rsidRDefault="007976CC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034" w:type="dxa"/>
            <w:gridSpan w:val="8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Основное мероприятие № 4 «Мероприятия по обеспечению организационных вопросов для реализации муниципальной программы»</w:t>
            </w:r>
          </w:p>
        </w:tc>
      </w:tr>
      <w:tr w:rsidR="004B3DB5" w:rsidRPr="004B3DB5">
        <w:tc>
          <w:tcPr>
            <w:tcW w:w="3222" w:type="dxa"/>
            <w:gridSpan w:val="3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487" w:type="dxa"/>
            <w:gridSpan w:val="7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4B3DB5" w:rsidRPr="004B3DB5">
        <w:tc>
          <w:tcPr>
            <w:tcW w:w="3222" w:type="dxa"/>
            <w:gridSpan w:val="3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Задача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7" w:type="dxa"/>
            <w:gridSpan w:val="7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район</w:t>
            </w:r>
          </w:p>
        </w:tc>
      </w:tr>
      <w:tr w:rsidR="004B3DB5" w:rsidRPr="004B3DB5">
        <w:tc>
          <w:tcPr>
            <w:tcW w:w="675" w:type="dxa"/>
            <w:gridSpan w:val="2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47" w:type="dxa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Количество стипендиатов главы муниципального образования Щербиновский район молодых талантливых учащихся учреждений дополнительного образования *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vAlign w:val="center"/>
          </w:tcPr>
          <w:p w:rsidR="008C55F3" w:rsidRPr="004B3DB5" w:rsidRDefault="00B62F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985" w:type="dxa"/>
            <w:vAlign w:val="center"/>
          </w:tcPr>
          <w:p w:rsidR="008C55F3" w:rsidRPr="004B3DB5" w:rsidRDefault="00B62FAD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</w:tbl>
    <w:p w:rsidR="008C55F3" w:rsidRPr="004B3DB5" w:rsidRDefault="00B62FAD">
      <w:pPr>
        <w:widowControl w:val="0"/>
        <w:autoSpaceDE w:val="0"/>
        <w:autoSpaceDN w:val="0"/>
        <w:adjustRightInd w:val="0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&lt;*&gt; Отмечается: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*– целевой показатель рассчитывается на основании приказа начальника отдела культуры администрации муниципального образования Щербиновский район.»</w:t>
      </w: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D801AD" w:rsidRPr="004B3DB5" w:rsidRDefault="00D801A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D801AD" w:rsidRPr="004B3DB5" w:rsidRDefault="00D801A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D801AD" w:rsidRPr="004B3DB5" w:rsidRDefault="00D801A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D801AD" w:rsidRPr="004B3DB5" w:rsidRDefault="00D801A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ru-RU"/>
        </w:rPr>
      </w:pPr>
    </w:p>
    <w:p w:rsidR="008C55F3" w:rsidRPr="004B3DB5" w:rsidRDefault="00B62FAD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lastRenderedPageBreak/>
        <w:t>«ПРИЛОЖЕНИЕ № 2</w:t>
      </w:r>
    </w:p>
    <w:p w:rsidR="008C55F3" w:rsidRPr="004B3DB5" w:rsidRDefault="00B62FAD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к муниципальной программе</w:t>
      </w:r>
    </w:p>
    <w:p w:rsidR="008C55F3" w:rsidRPr="004B3DB5" w:rsidRDefault="00B62FAD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муниципального образования</w:t>
      </w:r>
    </w:p>
    <w:p w:rsidR="008C55F3" w:rsidRPr="004B3DB5" w:rsidRDefault="00B62FAD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 xml:space="preserve">Щербиновский район «Развитие культуры в муниципальном </w:t>
      </w:r>
    </w:p>
    <w:p w:rsidR="008C55F3" w:rsidRPr="004B3DB5" w:rsidRDefault="00B62FAD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color w:val="000000" w:themeColor="text1"/>
          <w:sz w:val="28"/>
          <w:szCs w:val="28"/>
          <w:lang w:eastAsia="ru-RU"/>
        </w:rPr>
        <w:t>образовании Щербиновский район»</w:t>
      </w: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color w:val="000000" w:themeColor="text1"/>
          <w:sz w:val="28"/>
          <w:szCs w:val="28"/>
          <w:lang w:eastAsia="ru-RU"/>
        </w:rPr>
        <w:br w:type="textWrapping" w:clear="all"/>
        <w:t xml:space="preserve"> 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b/>
          <w:color w:val="000000" w:themeColor="text1"/>
          <w:sz w:val="28"/>
          <w:szCs w:val="28"/>
          <w:lang w:eastAsia="ru-RU"/>
        </w:rPr>
        <w:t xml:space="preserve"> </w:t>
      </w:r>
      <w:r w:rsidRPr="004B3DB5">
        <w:rPr>
          <w:rFonts w:eastAsia="Calibri"/>
          <w:b/>
          <w:color w:val="000000" w:themeColor="text1"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                           ЩЕРБИНОВСКИЙ РАЙОН «РАЗВИТИЕ КУЛЬТУРЫ В МУНИЦИПАЛЬНОМ ОБРАЗОВАНИИ ЩЕРБИНОВСКИЙ РАЙОН»</w:t>
      </w: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207"/>
        <w:gridCol w:w="1059"/>
        <w:gridCol w:w="1855"/>
        <w:gridCol w:w="1563"/>
        <w:gridCol w:w="1525"/>
        <w:gridCol w:w="1592"/>
        <w:gridCol w:w="1418"/>
        <w:gridCol w:w="1635"/>
        <w:gridCol w:w="1068"/>
      </w:tblGrid>
      <w:tr w:rsidR="004B3DB5" w:rsidRPr="004B3DB5">
        <w:tc>
          <w:tcPr>
            <w:tcW w:w="190" w:type="pct"/>
            <w:vMerge w:val="restar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№ п/п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Наименование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мероприятия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Годы реализации</w:t>
            </w:r>
          </w:p>
        </w:tc>
        <w:tc>
          <w:tcPr>
            <w:tcW w:w="2748" w:type="pct"/>
            <w:gridSpan w:val="5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Объем финансирования, рублей</w:t>
            </w:r>
          </w:p>
        </w:tc>
        <w:tc>
          <w:tcPr>
            <w:tcW w:w="565" w:type="pct"/>
            <w:vMerge w:val="restar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Непосредственный результат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реализации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мероприятия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pacing w:val="-6"/>
                <w:sz w:val="18"/>
                <w:szCs w:val="1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pacing w:val="-6"/>
                <w:sz w:val="18"/>
                <w:szCs w:val="18"/>
                <w:lang w:eastAsia="ru-RU"/>
              </w:rPr>
              <w:t>Участник муниципальной программы, исполнитель мероприятия</w:t>
            </w:r>
          </w:p>
        </w:tc>
      </w:tr>
      <w:tr w:rsidR="004B3DB5" w:rsidRPr="004B3DB5"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2107" w:type="pct"/>
            <w:gridSpan w:val="4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в разрезе источников финансирования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8C55F3" w:rsidRPr="004B3DB5"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краевой     бюджет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местный   бюджет</w:t>
            </w:r>
          </w:p>
        </w:tc>
        <w:tc>
          <w:tcPr>
            <w:tcW w:w="490" w:type="pct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</w:tbl>
    <w:p w:rsidR="008C55F3" w:rsidRPr="004B3DB5" w:rsidRDefault="008C55F3">
      <w:pPr>
        <w:rPr>
          <w:color w:val="000000" w:themeColor="text1"/>
          <w:sz w:val="2"/>
          <w:szCs w:val="2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206"/>
        <w:gridCol w:w="1059"/>
        <w:gridCol w:w="1855"/>
        <w:gridCol w:w="1563"/>
        <w:gridCol w:w="1514"/>
        <w:gridCol w:w="12"/>
        <w:gridCol w:w="1592"/>
        <w:gridCol w:w="1418"/>
        <w:gridCol w:w="1635"/>
        <w:gridCol w:w="1068"/>
      </w:tblGrid>
      <w:tr w:rsidR="004B3DB5" w:rsidRPr="004B3DB5">
        <w:trPr>
          <w:tblHeader/>
        </w:trPr>
        <w:tc>
          <w:tcPr>
            <w:tcW w:w="19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6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7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9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</w:t>
            </w:r>
          </w:p>
        </w:tc>
      </w:tr>
      <w:tr w:rsidR="004B3DB5" w:rsidRPr="004B3DB5">
        <w:trPr>
          <w:trHeight w:val="353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Основное мероприятие № 1 «Совершенствование деятельности муниципальных учреждений отрасли «Культура»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12 976 451,14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30 184,33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12 839 251,14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5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14 355 213,95</w:t>
            </w:r>
          </w:p>
        </w:tc>
        <w:tc>
          <w:tcPr>
            <w:tcW w:w="540" w:type="pct"/>
            <w:vAlign w:val="center"/>
          </w:tcPr>
          <w:p w:rsidR="008C55F3" w:rsidRPr="004B3DB5" w:rsidRDefault="00B62FAD" w:rsidP="008566F6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105</w:t>
            </w:r>
            <w:r w:rsidR="008566F6" w:rsidRPr="004B3DB5">
              <w:rPr>
                <w:color w:val="000000" w:themeColor="text1"/>
                <w:lang w:eastAsia="ru-RU"/>
              </w:rPr>
              <w:t> 767,83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 w:rsidP="008566F6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29</w:t>
            </w:r>
            <w:r w:rsidR="008566F6" w:rsidRPr="004B3DB5">
              <w:rPr>
                <w:color w:val="000000" w:themeColor="text1"/>
                <w:lang w:eastAsia="ru-RU"/>
              </w:rPr>
              <w:t> 832,17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4B3DB5">
              <w:rPr>
                <w:color w:val="000000" w:themeColor="text1"/>
                <w:u w:val="single"/>
                <w:lang w:eastAsia="ru-RU"/>
              </w:rPr>
              <w:t>14 206 802,51</w:t>
            </w:r>
          </w:p>
          <w:p w:rsidR="008566F6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12</w:t>
            </w:r>
            <w:r w:rsidR="00382C2A" w:rsidRPr="004B3DB5">
              <w:rPr>
                <w:color w:val="000000" w:themeColor="text1"/>
                <w:lang w:eastAsia="ru-RU"/>
              </w:rPr>
              <w:t xml:space="preserve"> </w:t>
            </w:r>
            <w:r w:rsidRPr="004B3DB5">
              <w:rPr>
                <w:color w:val="000000" w:themeColor="text1"/>
                <w:lang w:eastAsia="ru-RU"/>
              </w:rPr>
              <w:t>811,44*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07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16 582 465,01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107 900,00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30 400,00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15 864 700,00</w:t>
            </w:r>
          </w:p>
          <w:p w:rsidR="008566F6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579 465,01*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3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13 900 000,00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110 100,00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31 100,00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13 758 800,00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0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13 270 600,00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112 100,00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31 600,00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13 126 900,00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3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71 084 730,10</w:t>
            </w:r>
          </w:p>
        </w:tc>
        <w:tc>
          <w:tcPr>
            <w:tcW w:w="540" w:type="pct"/>
            <w:vAlign w:val="center"/>
          </w:tcPr>
          <w:p w:rsidR="008C55F3" w:rsidRPr="004B3DB5" w:rsidRDefault="00B62FAD" w:rsidP="008566F6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542</w:t>
            </w:r>
            <w:r w:rsidR="008566F6" w:rsidRPr="004B3DB5">
              <w:rPr>
                <w:rFonts w:eastAsia="Calibri"/>
                <w:bCs/>
                <w:color w:val="000000" w:themeColor="text1"/>
                <w:lang w:eastAsia="ru-RU"/>
              </w:rPr>
              <w:t> 883,50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 w:rsidP="00856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153</w:t>
            </w:r>
            <w:r w:rsidR="008566F6" w:rsidRPr="004B3DB5">
              <w:rPr>
                <w:rFonts w:eastAsia="Calibri"/>
                <w:bCs/>
                <w:color w:val="000000" w:themeColor="text1"/>
                <w:lang w:eastAsia="ru-RU"/>
              </w:rPr>
              <w:t> 116,50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69 796 453,65</w:t>
            </w:r>
          </w:p>
          <w:p w:rsidR="008566F6" w:rsidRPr="004B3DB5" w:rsidRDefault="008566F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592 276,45*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C9227E">
        <w:trPr>
          <w:trHeight w:val="324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Финансовое обеспечение деятельности муниципальных казенных учреждений культуры муниципального образования Щерби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новский район, из них: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12 698 972,04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12 698 972,04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Обеспечение деятельности муниципальных казенных учреждений (МКУ РОМЦК, МКУК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ЩМБ)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 xml:space="preserve">Отдел культуры </w:t>
            </w:r>
          </w:p>
        </w:tc>
      </w:tr>
      <w:tr w:rsidR="004B3DB5" w:rsidRPr="004B3DB5">
        <w:trPr>
          <w:trHeight w:val="365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AC46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14 201 123,04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AC46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14 188 311,60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12 811,44*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531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16 384 165,01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15 804 700,00</w:t>
            </w:r>
          </w:p>
          <w:p w:rsidR="00D801AD" w:rsidRPr="004B3DB5" w:rsidRDefault="00531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579 465,01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13 706 700,00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13 706 700,00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13 077 300,00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13 077 300,00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4B3DB5">
        <w:trPr>
          <w:trHeight w:val="228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C92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70 068 260,09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8C55F3" w:rsidRPr="004B3DB5" w:rsidRDefault="00906671" w:rsidP="00531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69</w:t>
            </w:r>
            <w:r w:rsidR="00531365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 </w:t>
            </w: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4</w:t>
            </w:r>
            <w:r w:rsidR="00531365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75 983,64</w:t>
            </w:r>
          </w:p>
          <w:p w:rsidR="00531365" w:rsidRPr="004B3DB5" w:rsidRDefault="00531365" w:rsidP="00531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592 276,45</w:t>
            </w:r>
            <w:r w:rsidR="00C9227E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10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Комплектование и обеспечение сохранности библиотечных фондов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203 509,10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30 184,33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66 309,10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Приобретение </w:t>
            </w:r>
            <w:r w:rsidR="00DE6C6F" w:rsidRPr="004B3DB5">
              <w:rPr>
                <w:rFonts w:eastAsia="Calibri"/>
                <w:color w:val="000000" w:themeColor="text1"/>
                <w:lang w:eastAsia="ru-RU"/>
              </w:rPr>
              <w:t xml:space="preserve">книг для формирования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t>книжного фонда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Отдел культуры </w:t>
            </w:r>
          </w:p>
        </w:tc>
      </w:tr>
      <w:tr w:rsidR="004B3DB5" w:rsidRPr="004B3DB5">
        <w:trPr>
          <w:trHeight w:val="286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154 090,91</w:t>
            </w:r>
          </w:p>
        </w:tc>
        <w:tc>
          <w:tcPr>
            <w:tcW w:w="540" w:type="pct"/>
            <w:vAlign w:val="center"/>
          </w:tcPr>
          <w:p w:rsidR="008C55F3" w:rsidRPr="004B3DB5" w:rsidRDefault="00B62FAD" w:rsidP="00C92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105</w:t>
            </w:r>
            <w:r w:rsidR="00C9227E" w:rsidRPr="004B3DB5">
              <w:rPr>
                <w:rFonts w:eastAsia="Calibri"/>
                <w:color w:val="000000" w:themeColor="text1"/>
                <w:lang w:eastAsia="ru-RU"/>
              </w:rPr>
              <w:t> 767,83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 w:rsidP="00DE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29</w:t>
            </w:r>
            <w:r w:rsidR="00DE6C6F" w:rsidRPr="004B3DB5">
              <w:rPr>
                <w:rFonts w:eastAsia="Calibri"/>
                <w:color w:val="000000" w:themeColor="text1"/>
                <w:lang w:eastAsia="ru-RU"/>
              </w:rPr>
              <w:t> 832,17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18 490,91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6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198 300,00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107 900,00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30 400,00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60 000,00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67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193 300,00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110 100,00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31 100,00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52 100,00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0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193 300,00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112 100,00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31 600,00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49 600,00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4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942 500,01</w:t>
            </w:r>
          </w:p>
        </w:tc>
        <w:tc>
          <w:tcPr>
            <w:tcW w:w="540" w:type="pct"/>
            <w:vAlign w:val="center"/>
          </w:tcPr>
          <w:p w:rsidR="008C55F3" w:rsidRPr="004B3DB5" w:rsidRDefault="00B62FAD" w:rsidP="00C922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542</w:t>
            </w:r>
            <w:r w:rsidR="00C9227E" w:rsidRPr="004B3DB5">
              <w:rPr>
                <w:rFonts w:eastAsia="Calibri"/>
                <w:color w:val="000000" w:themeColor="text1"/>
                <w:lang w:eastAsia="ru-RU"/>
              </w:rPr>
              <w:t> 883,</w:t>
            </w:r>
            <w:r w:rsidR="00DE6C6F" w:rsidRPr="004B3DB5">
              <w:rPr>
                <w:rFonts w:eastAsia="Calibri"/>
                <w:color w:val="000000" w:themeColor="text1"/>
                <w:lang w:eastAsia="ru-RU"/>
              </w:rPr>
              <w:t>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 w:rsidP="00DE6C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153</w:t>
            </w:r>
            <w:r w:rsidR="00DE6C6F" w:rsidRPr="004B3DB5">
              <w:rPr>
                <w:rFonts w:eastAsia="Calibri"/>
                <w:color w:val="000000" w:themeColor="text1"/>
                <w:lang w:eastAsia="ru-RU"/>
              </w:rPr>
              <w:t> 116,50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246 500,01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8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Доступная среда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 Обеспечение доступности инвалидов (тактильная, напольная плитка, наклейка и контрастная лента)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Отдел культуры </w:t>
            </w:r>
          </w:p>
        </w:tc>
      </w:tr>
      <w:tr w:rsidR="004B3DB5" w:rsidRPr="004B3DB5">
        <w:trPr>
          <w:trHeight w:val="268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87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03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07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E6C6F">
        <w:trPr>
          <w:trHeight w:val="351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61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1.4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Осуществление муниципальными учреждениями мероприятий по обеспечению пожарной безопасности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Обеспечение пожарной безопасности (огнезащитная обработка </w:t>
            </w:r>
            <w:r w:rsidR="0047421F" w:rsidRPr="004B3DB5">
              <w:rPr>
                <w:rFonts w:eastAsia="Calibri"/>
                <w:color w:val="000000" w:themeColor="text1"/>
                <w:lang w:eastAsia="ru-RU"/>
              </w:rPr>
              <w:t>деревянных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 конструкций (чердака)</w:t>
            </w:r>
            <w:r w:rsidR="0047421F" w:rsidRPr="004B3DB5">
              <w:rPr>
                <w:rFonts w:eastAsia="Calibri"/>
                <w:color w:val="000000" w:themeColor="text1"/>
                <w:lang w:eastAsia="ru-RU"/>
              </w:rPr>
              <w:t>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Отдел культуры </w:t>
            </w:r>
          </w:p>
        </w:tc>
      </w:tr>
      <w:tr w:rsidR="004B3DB5" w:rsidRPr="004B3DB5">
        <w:trPr>
          <w:trHeight w:val="266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6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4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77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0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5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30 407 010,90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 w:rsidP="00382C2A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29 952</w:t>
            </w:r>
            <w:r w:rsidR="00382C2A"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 031,26</w:t>
            </w:r>
          </w:p>
          <w:p w:rsidR="00382C2A" w:rsidRPr="004B3DB5" w:rsidRDefault="00382C2A" w:rsidP="00382C2A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79,64*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9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906671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32 701 579,54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541BAE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32 099 766,09</w:t>
            </w:r>
          </w:p>
          <w:p w:rsidR="00541BAE" w:rsidRPr="004B3DB5" w:rsidRDefault="00541BAE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128 713,45*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3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382C2A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42 098 104,52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3 610 300</w:t>
            </w: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642 500,00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36 738 800,00</w:t>
            </w:r>
          </w:p>
          <w:p w:rsidR="00541BAE" w:rsidRPr="004B3DB5" w:rsidRDefault="00541BAE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1 106 504,22*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67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32 362 500,00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39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30 916 200,00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71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382C2A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168 485 394,96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3 610 300</w:t>
            </w: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2 614 300,00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161 025 497,35</w:t>
            </w:r>
          </w:p>
          <w:p w:rsidR="00F20C1F" w:rsidRPr="004B3DB5" w:rsidRDefault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1 235 297,61*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607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Финансовое обеспечение муниципального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задания на оказание муниципальных услуг муниципальных бюджетных учреждений дополнительного образования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28 723 725,64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28 723 646,00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79,64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выполнение муниципально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 xml:space="preserve">го задания учреждениями дополнительного образования МБУ ДО ДШИ ст. Старощербиновская, МБУ ДО ДХШ, МБУ ДО ДШИ  с.Шабельское 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Отдел культуры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559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AC46C9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32 228 479,54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AC46C9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32 099 766,09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128 713,45*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553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F20C1F" w:rsidP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37 332 404,52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36 225 900,00</w:t>
            </w:r>
          </w:p>
          <w:p w:rsidR="00D801AD" w:rsidRPr="004B3DB5" w:rsidRDefault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1 106 504,52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561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2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2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F20C1F" w:rsidP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160 519 509,70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159 284 212,09</w:t>
            </w:r>
          </w:p>
          <w:p w:rsidR="00F20C1F" w:rsidRPr="004B3DB5" w:rsidRDefault="00F20C1F" w:rsidP="00F20C1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1 235 297,61*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987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Педагогическим работникам </w:t>
            </w:r>
            <w:proofErr w:type="gramStart"/>
            <w:r w:rsidRPr="004B3DB5">
              <w:rPr>
                <w:rFonts w:eastAsia="Calibri"/>
                <w:color w:val="000000" w:themeColor="text1"/>
                <w:lang w:eastAsia="ru-RU"/>
              </w:rPr>
              <w:t>предоставлены  меры</w:t>
            </w:r>
            <w:proofErr w:type="gramEnd"/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 социальной поддержки в виде компенсации расходов на оплату жилых помещений, отопления и освещения :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2024г.- 56 чел.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2025г.- 56 чел.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2026г.- 56 чел.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2027г.- 56 чел.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2028г.- 56 чел.</w:t>
            </w: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802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729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492 000,00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492 000,00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699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835"/>
        </w:trPr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2 463 800,00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2 463 800,00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90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Мероприятия для организации и проведения капитальных и текущих ремонтов в муниципальных бюджетных учреждениях 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дополнительного образование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1 204 935,26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1 204 935,26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Капитальный и текущий ремонт МБУ ДО ДШИ ст. Старощербиновская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 w:rsidTr="00DF60C7">
        <w:trPr>
          <w:trHeight w:val="266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6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74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63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31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1 204 935,26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1 204 935,26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478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2.4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Доступная среда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Обеспечение доступности инвалидов (тактильная входная табличка, тактильная мнемосхема помещений)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 w:rsidTr="00DF60C7">
        <w:trPr>
          <w:trHeight w:val="33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86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62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7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435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87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2.5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Оснащение образовательных организаций в сфере культуры оборудованием и учебными материалами в рамках реализации национального проекта «Семья»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Обеспечение оборудованием и учебными материалами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265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40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4 273 700,00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3 610 300,00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150 500,00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512 900,00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63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89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410"/>
        </w:trPr>
        <w:tc>
          <w:tcPr>
            <w:tcW w:w="190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4 273 700,00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3 610 300,00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150 500,00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512 900,00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73"/>
        </w:trPr>
        <w:tc>
          <w:tcPr>
            <w:tcW w:w="190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Основное мероприятие № 3 «Подготовка, организация, проведение и оформление культурно-массовых мероприятий » в том числе: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54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 w:rsidTr="00DF60C7">
        <w:trPr>
          <w:trHeight w:val="277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89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57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276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DF60C7">
        <w:trPr>
          <w:trHeight w:val="407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5610CB">
        <w:trPr>
          <w:trHeight w:val="273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Организация, подготовка и участие в краевых фестивалях в этнокультурном комплексе «Атамань»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Сохранение самобытной культуры Щербиновского района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62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161 903,65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07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242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65"/>
        </w:trPr>
        <w:tc>
          <w:tcPr>
            <w:tcW w:w="190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857 379,87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5610CB">
        <w:trPr>
          <w:trHeight w:val="511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Основное мероприятие № 4 «Мероприятия по обеспечению организационных вопросов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 xml:space="preserve">для реализации муниципальной программы»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283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EE0D13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1 119 665,10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EE0D13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1 119</w:t>
            </w:r>
            <w:r w:rsidR="00DF60C7"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 033,62</w:t>
            </w:r>
          </w:p>
          <w:p w:rsidR="00DF60C7" w:rsidRPr="004B3DB5" w:rsidRDefault="00DF60C7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631,48*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17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2 330 612,36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2 302 700,00</w:t>
            </w:r>
          </w:p>
          <w:p w:rsidR="005610CB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27 912,36*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5610CB">
        <w:trPr>
          <w:trHeight w:val="417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2 008 100,00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2 008 100,00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5610CB">
        <w:trPr>
          <w:trHeight w:val="422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1 919 800,00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1 919 800,00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 w:rsidTr="005610CB">
        <w:trPr>
          <w:trHeight w:val="400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8 706 085,44</w:t>
            </w:r>
            <w:r w:rsidR="00EE0D13" w:rsidRPr="004B3DB5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EE0D13" w:rsidP="005610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8</w:t>
            </w:r>
            <w:r w:rsidR="005610CB"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 677 541,60</w:t>
            </w:r>
          </w:p>
          <w:p w:rsidR="005610CB" w:rsidRPr="004B3DB5" w:rsidRDefault="005610CB" w:rsidP="005610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28 543,84*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10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Финансовое обеспечение отдела культуры администрации муниципального образования Щербиновский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1 237 067,98  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1 237 067,98  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Своевременное и качественное выполнение полномочий отдела культуры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422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1 054 033,62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1 054 033,62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66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5610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</w:t>
            </w:r>
            <w:r w:rsidR="005610CB" w:rsidRPr="004B3DB5">
              <w:rPr>
                <w:rFonts w:eastAsia="Calibri"/>
                <w:color w:val="000000" w:themeColor="text1"/>
                <w:lang w:eastAsia="ru-RU"/>
              </w:rPr>
              <w:t> 089 500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t>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2 062 000,00</w:t>
            </w:r>
          </w:p>
          <w:p w:rsidR="00D801AD" w:rsidRPr="004B3DB5" w:rsidRDefault="00D801AD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27 500,00*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64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1 903 600,00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1 903 600,00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2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1 816 200,00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1 816 200,00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6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8 100 401,60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EE0D13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8 072 901,60</w:t>
            </w:r>
          </w:p>
          <w:p w:rsidR="005610CB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27 500,00*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04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Выплата стипендий главы муниципального образования 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Щербиновский район  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2024г.- 7 чел.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2025г.- 7 чел.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2026г.- 7 чел.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2027г.-</w:t>
            </w:r>
            <w:proofErr w:type="gramStart"/>
            <w:r w:rsidRPr="004B3DB5">
              <w:rPr>
                <w:rFonts w:eastAsia="Calibri"/>
                <w:color w:val="000000" w:themeColor="text1"/>
                <w:lang w:eastAsia="ru-RU"/>
              </w:rPr>
              <w:t>7  чел.</w:t>
            </w:r>
            <w:proofErr w:type="gramEnd"/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2028г.- 7 чел.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395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56 000,00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56 000,00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5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0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4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392</w:t>
            </w:r>
            <w:r w:rsidR="00EE0D13" w:rsidRPr="004B3DB5">
              <w:rPr>
                <w:rFonts w:eastAsia="Calibri"/>
                <w:color w:val="000000" w:themeColor="text1"/>
                <w:lang w:eastAsia="ru-RU"/>
              </w:rPr>
              <w:t xml:space="preserve"> </w:t>
            </w:r>
            <w:r w:rsidRPr="004B3DB5">
              <w:rPr>
                <w:rFonts w:eastAsia="Calibri"/>
                <w:color w:val="000000" w:themeColor="text1"/>
                <w:lang w:eastAsia="ru-RU"/>
              </w:rPr>
              <w:t>000</w:t>
            </w:r>
            <w:r w:rsidR="00EE0D13" w:rsidRPr="004B3DB5">
              <w:rPr>
                <w:rFonts w:eastAsia="Calibri"/>
                <w:color w:val="000000" w:themeColor="text1"/>
                <w:lang w:eastAsia="ru-RU"/>
              </w:rPr>
              <w:t>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EE0D13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392 000,00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Информатизация деятельности отраслевого (функционального) органа местного самоуправления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6 840,00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6 840,00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bCs/>
                <w:color w:val="000000" w:themeColor="text1"/>
              </w:rPr>
              <w:t>Осуществление расходов в части информатизации деятельности отраслевого (функционального) органа местного самоуправления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35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9 631,48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9 000,00</w:t>
            </w:r>
          </w:p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 xml:space="preserve">  631,48*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5610CB" w:rsidP="005610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24 112,36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23 700,00</w:t>
            </w:r>
          </w:p>
          <w:p w:rsidR="00D801AD" w:rsidRPr="004B3DB5" w:rsidRDefault="005610CB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412,36</w:t>
            </w:r>
            <w:r w:rsidR="00D801AD" w:rsidRPr="004B3DB5">
              <w:rPr>
                <w:rFonts w:eastAsia="Calibri"/>
                <w:bCs/>
                <w:color w:val="000000" w:themeColor="text1"/>
                <w:lang w:eastAsia="ru-RU"/>
              </w:rPr>
              <w:t>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20 500,00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20 500,00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19 600,00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19 600,00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447E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80</w:t>
            </w:r>
            <w:r w:rsidR="00447EC1" w:rsidRPr="004B3DB5">
              <w:rPr>
                <w:rFonts w:eastAsia="Calibri"/>
                <w:bCs/>
                <w:color w:val="000000" w:themeColor="text1"/>
                <w:lang w:eastAsia="ru-RU"/>
              </w:rPr>
              <w:t> 683,84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447EC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79 640,00</w:t>
            </w:r>
          </w:p>
          <w:p w:rsidR="00447EC1" w:rsidRPr="004B3DB5" w:rsidRDefault="00447EC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1 043,84*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59"/>
        </w:trPr>
        <w:tc>
          <w:tcPr>
            <w:tcW w:w="190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lastRenderedPageBreak/>
              <w:t>4.4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06671" w:rsidRPr="004B3DB5" w:rsidRDefault="00906671" w:rsidP="00906671">
            <w:pPr>
              <w:rPr>
                <w:color w:val="000000" w:themeColor="text1"/>
                <w:sz w:val="22"/>
                <w:szCs w:val="22"/>
              </w:rPr>
            </w:pPr>
            <w:r w:rsidRPr="004B3DB5">
              <w:rPr>
                <w:color w:val="000000" w:themeColor="text1"/>
                <w:sz w:val="22"/>
                <w:szCs w:val="22"/>
              </w:rPr>
              <w:t>Реализация организационных вопросов</w:t>
            </w:r>
          </w:p>
          <w:p w:rsidR="00906671" w:rsidRPr="004B3DB5" w:rsidRDefault="00906671" w:rsidP="00906671">
            <w:pPr>
              <w:rPr>
                <w:color w:val="000000" w:themeColor="text1"/>
                <w:sz w:val="22"/>
                <w:szCs w:val="22"/>
              </w:rPr>
            </w:pPr>
          </w:p>
          <w:p w:rsidR="00906671" w:rsidRPr="004B3DB5" w:rsidRDefault="00906671" w:rsidP="00906671">
            <w:pPr>
              <w:rPr>
                <w:color w:val="000000" w:themeColor="text1"/>
                <w:sz w:val="22"/>
                <w:szCs w:val="22"/>
              </w:rPr>
            </w:pPr>
          </w:p>
          <w:p w:rsidR="00906671" w:rsidRPr="004B3DB5" w:rsidRDefault="00906671" w:rsidP="0090667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</w:rPr>
              <w:t>Осуществление расходов в части организационных вопросов, курирующих отраслевым (функциональным) органом местного самоуправления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Отдел культуры</w:t>
            </w:r>
          </w:p>
        </w:tc>
      </w:tr>
      <w:tr w:rsidR="004B3DB5" w:rsidRPr="004B3DB5">
        <w:trPr>
          <w:trHeight w:val="414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69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133 000,00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133 000,00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7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1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21"/>
        </w:trPr>
        <w:tc>
          <w:tcPr>
            <w:tcW w:w="190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133 000,00</w:t>
            </w:r>
          </w:p>
        </w:tc>
        <w:tc>
          <w:tcPr>
            <w:tcW w:w="54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bCs/>
                <w:color w:val="000000" w:themeColor="text1"/>
                <w:lang w:eastAsia="ru-RU"/>
              </w:rPr>
              <w:t>133 000,00</w:t>
            </w:r>
          </w:p>
        </w:tc>
        <w:tc>
          <w:tcPr>
            <w:tcW w:w="490" w:type="pct"/>
            <w:vAlign w:val="center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906671" w:rsidRPr="004B3DB5" w:rsidRDefault="00906671" w:rsidP="0090667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370"/>
        </w:trPr>
        <w:tc>
          <w:tcPr>
            <w:tcW w:w="952" w:type="pct"/>
            <w:gridSpan w:val="2"/>
            <w:vMerge w:val="restar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44 844 746,24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485 084,33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u w:val="single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u w:val="single"/>
                <w:lang w:eastAsia="ru-RU"/>
              </w:rPr>
              <w:t>44 252 566,60</w:t>
            </w:r>
          </w:p>
          <w:p w:rsidR="00447EC1" w:rsidRPr="004B3DB5" w:rsidRDefault="00447EC1" w:rsidP="00832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79,64*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8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48 338 362,24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447EC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105 767,83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447EC1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502 932,17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4B3DB5">
              <w:rPr>
                <w:color w:val="000000" w:themeColor="text1"/>
                <w:u w:val="single"/>
                <w:lang w:eastAsia="ru-RU"/>
              </w:rPr>
              <w:t>47 587 505,87</w:t>
            </w:r>
          </w:p>
          <w:p w:rsidR="00447EC1" w:rsidRPr="004B3DB5" w:rsidRDefault="00447EC1" w:rsidP="0083225E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142 156,37*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09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</w:rPr>
              <w:t>61 219 781,89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3</w:t>
            </w:r>
            <w:r w:rsidRPr="004B3DB5">
              <w:rPr>
                <w:color w:val="000000" w:themeColor="text1"/>
              </w:rPr>
              <w:t xml:space="preserve"> </w:t>
            </w:r>
            <w:r w:rsidRPr="004B3DB5">
              <w:rPr>
                <w:color w:val="000000" w:themeColor="text1"/>
                <w:lang w:val="en-US"/>
              </w:rPr>
              <w:t>71</w:t>
            </w:r>
            <w:r w:rsidRPr="004B3DB5">
              <w:rPr>
                <w:color w:val="000000" w:themeColor="text1"/>
              </w:rPr>
              <w:t>8 2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672</w:t>
            </w:r>
            <w:r w:rsidRPr="004B3DB5">
              <w:rPr>
                <w:color w:val="000000" w:themeColor="text1"/>
              </w:rPr>
              <w:t> 9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jc w:val="center"/>
              <w:rPr>
                <w:color w:val="000000" w:themeColor="text1"/>
                <w:u w:val="single"/>
              </w:rPr>
            </w:pPr>
            <w:r w:rsidRPr="004B3DB5">
              <w:rPr>
                <w:color w:val="000000" w:themeColor="text1"/>
                <w:u w:val="single"/>
                <w:lang w:val="en-US"/>
              </w:rPr>
              <w:t>55</w:t>
            </w:r>
            <w:r w:rsidRPr="004B3DB5">
              <w:rPr>
                <w:color w:val="000000" w:themeColor="text1"/>
                <w:u w:val="single"/>
              </w:rPr>
              <w:t xml:space="preserve"> 11</w:t>
            </w:r>
            <w:r w:rsidRPr="004B3DB5">
              <w:rPr>
                <w:color w:val="000000" w:themeColor="text1"/>
                <w:u w:val="single"/>
                <w:lang w:val="en-US"/>
              </w:rPr>
              <w:t>4</w:t>
            </w:r>
            <w:r w:rsidRPr="004B3DB5">
              <w:rPr>
                <w:color w:val="000000" w:themeColor="text1"/>
                <w:u w:val="single"/>
              </w:rPr>
              <w:t> 8</w:t>
            </w:r>
            <w:r w:rsidRPr="004B3DB5">
              <w:rPr>
                <w:color w:val="000000" w:themeColor="text1"/>
                <w:u w:val="single"/>
                <w:lang w:val="en-US"/>
              </w:rPr>
              <w:t>00</w:t>
            </w:r>
            <w:r w:rsidRPr="004B3DB5">
              <w:rPr>
                <w:color w:val="000000" w:themeColor="text1"/>
                <w:u w:val="single"/>
              </w:rPr>
              <w:t>,00</w:t>
            </w:r>
          </w:p>
          <w:p w:rsidR="00447EC1" w:rsidRPr="004B3DB5" w:rsidRDefault="00447EC1" w:rsidP="0083225E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</w:rPr>
              <w:t>1 713 881,89*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48</w:t>
            </w:r>
            <w:r w:rsidRPr="004B3DB5">
              <w:rPr>
                <w:color w:val="000000" w:themeColor="text1"/>
              </w:rPr>
              <w:t xml:space="preserve"> 451 5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11</w:t>
            </w:r>
            <w:r w:rsidRPr="004B3DB5">
              <w:rPr>
                <w:color w:val="000000" w:themeColor="text1"/>
              </w:rPr>
              <w:t>0 1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5</w:t>
            </w:r>
            <w:r w:rsidRPr="004B3DB5">
              <w:rPr>
                <w:color w:val="000000" w:themeColor="text1"/>
              </w:rPr>
              <w:t>42 8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47</w:t>
            </w:r>
            <w:r w:rsidRPr="004B3DB5">
              <w:rPr>
                <w:color w:val="000000" w:themeColor="text1"/>
              </w:rPr>
              <w:t> 798 6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22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46</w:t>
            </w:r>
            <w:r w:rsidRPr="004B3DB5">
              <w:rPr>
                <w:color w:val="000000" w:themeColor="text1"/>
              </w:rPr>
              <w:t xml:space="preserve"> 279 2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eastAsia="ru-RU"/>
              </w:rPr>
              <w:t>112 100,00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5</w:t>
            </w:r>
            <w:r w:rsidRPr="004B3DB5">
              <w:rPr>
                <w:color w:val="000000" w:themeColor="text1"/>
              </w:rPr>
              <w:t>63 7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jc w:val="center"/>
              <w:rPr>
                <w:color w:val="000000" w:themeColor="text1"/>
                <w:lang w:eastAsia="ru-RU"/>
              </w:rPr>
            </w:pPr>
            <w:r w:rsidRPr="004B3DB5">
              <w:rPr>
                <w:color w:val="000000" w:themeColor="text1"/>
                <w:lang w:val="en-US"/>
              </w:rPr>
              <w:t>4</w:t>
            </w:r>
            <w:r w:rsidRPr="004B3DB5">
              <w:rPr>
                <w:color w:val="000000" w:themeColor="text1"/>
              </w:rPr>
              <w:t>5 603 4</w:t>
            </w:r>
            <w:r w:rsidRPr="004B3DB5">
              <w:rPr>
                <w:color w:val="000000" w:themeColor="text1"/>
                <w:lang w:val="en-US"/>
              </w:rPr>
              <w:t>00</w:t>
            </w:r>
            <w:r w:rsidRPr="004B3DB5">
              <w:rPr>
                <w:color w:val="000000" w:themeColor="text1"/>
              </w:rPr>
              <w:t>,00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  <w:tr w:rsidR="004B3DB5" w:rsidRPr="004B3DB5">
        <w:trPr>
          <w:trHeight w:val="414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47EC1" w:rsidRPr="004B3DB5" w:rsidRDefault="00447EC1" w:rsidP="007976C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249 133 590,37</w:t>
            </w:r>
          </w:p>
        </w:tc>
        <w:tc>
          <w:tcPr>
            <w:tcW w:w="540" w:type="pct"/>
            <w:vAlign w:val="center"/>
          </w:tcPr>
          <w:p w:rsidR="00447EC1" w:rsidRPr="004B3DB5" w:rsidRDefault="00447EC1" w:rsidP="00447EC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  <w:lang w:eastAsia="ru-RU"/>
              </w:rPr>
              <w:t>4 153 183,50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47EC1" w:rsidRPr="004B3DB5" w:rsidRDefault="00447EC1" w:rsidP="00447EC1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2 767 416,50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47EC1" w:rsidRPr="004B3DB5" w:rsidRDefault="00447EC1" w:rsidP="0083225E">
            <w:pPr>
              <w:jc w:val="center"/>
              <w:rPr>
                <w:color w:val="000000" w:themeColor="text1"/>
                <w:sz w:val="19"/>
                <w:szCs w:val="19"/>
                <w:u w:val="single"/>
              </w:rPr>
            </w:pPr>
            <w:r w:rsidRPr="004B3DB5">
              <w:rPr>
                <w:color w:val="000000" w:themeColor="text1"/>
                <w:sz w:val="19"/>
                <w:szCs w:val="19"/>
                <w:u w:val="single"/>
              </w:rPr>
              <w:t>240 356 872,47</w:t>
            </w:r>
          </w:p>
          <w:p w:rsidR="00447EC1" w:rsidRPr="004B3DB5" w:rsidRDefault="00447EC1" w:rsidP="0083225E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4B3DB5">
              <w:rPr>
                <w:color w:val="000000" w:themeColor="text1"/>
                <w:sz w:val="19"/>
                <w:szCs w:val="19"/>
              </w:rPr>
              <w:t>1 856 117,90*</w:t>
            </w:r>
          </w:p>
        </w:tc>
        <w:tc>
          <w:tcPr>
            <w:tcW w:w="490" w:type="pct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447EC1" w:rsidRPr="004B3DB5" w:rsidRDefault="00447EC1" w:rsidP="007976C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</w:tr>
    </w:tbl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2"/>
          <w:szCs w:val="22"/>
          <w:lang w:eastAsia="ru-RU"/>
        </w:rPr>
      </w:pPr>
      <w:r w:rsidRPr="004B3DB5">
        <w:rPr>
          <w:rFonts w:eastAsia="Calibri"/>
          <w:bCs/>
          <w:color w:val="000000" w:themeColor="text1"/>
          <w:sz w:val="22"/>
          <w:szCs w:val="22"/>
          <w:lang w:eastAsia="ru-RU"/>
        </w:rPr>
        <w:t xml:space="preserve">      </w:t>
      </w:r>
    </w:p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4"/>
          <w:szCs w:val="24"/>
          <w:lang w:eastAsia="ru-RU"/>
        </w:rPr>
      </w:pPr>
      <w:r w:rsidRPr="004B3DB5">
        <w:rPr>
          <w:rFonts w:eastAsia="Calibri"/>
          <w:bCs/>
          <w:color w:val="000000" w:themeColor="text1"/>
          <w:sz w:val="22"/>
          <w:szCs w:val="22"/>
          <w:lang w:eastAsia="ru-RU"/>
        </w:rPr>
        <w:t xml:space="preserve">        </w:t>
      </w: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>* Денежные обязательства получателей средств бюджета муниципального образования Щербиновский район, не использованные в предыдущем периоде, в связи с отсутствием возможности их фин</w:t>
      </w:r>
      <w:r w:rsidR="004B3DB5">
        <w:rPr>
          <w:rFonts w:eastAsia="Calibri"/>
          <w:bCs/>
          <w:color w:val="000000" w:themeColor="text1"/>
          <w:sz w:val="24"/>
          <w:szCs w:val="24"/>
          <w:lang w:eastAsia="ru-RU"/>
        </w:rPr>
        <w:t>ансового обеспечения</w:t>
      </w:r>
      <w:r w:rsidR="004B3DB5" w:rsidRPr="004B3DB5">
        <w:rPr>
          <w:rFonts w:eastAsia="Calibri"/>
          <w:bCs/>
          <w:color w:val="000000" w:themeColor="text1"/>
          <w:sz w:val="28"/>
          <w:szCs w:val="24"/>
          <w:lang w:eastAsia="ru-RU"/>
        </w:rPr>
        <w:t>».</w:t>
      </w:r>
      <w:r w:rsidRPr="004B3DB5">
        <w:rPr>
          <w:rFonts w:eastAsia="Calibri"/>
          <w:bCs/>
          <w:color w:val="000000" w:themeColor="text1"/>
          <w:sz w:val="28"/>
          <w:szCs w:val="24"/>
          <w:lang w:eastAsia="ru-RU"/>
        </w:rPr>
        <w:t xml:space="preserve"> </w:t>
      </w: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4B3DB5">
        <w:rPr>
          <w:rFonts w:eastAsia="Calibri" w:cs="Arial"/>
          <w:color w:val="000000" w:themeColor="text1"/>
          <w:sz w:val="24"/>
          <w:szCs w:val="24"/>
          <w:lang w:eastAsia="ru-RU"/>
        </w:rPr>
        <w:t xml:space="preserve">     </w:t>
      </w:r>
      <w:r w:rsidRPr="004B3DB5">
        <w:rPr>
          <w:rFonts w:eastAsia="Calibri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711FA9" w:rsidRPr="004B3DB5" w:rsidRDefault="00711FA9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73"/>
        <w:gridCol w:w="4575"/>
      </w:tblGrid>
      <w:tr w:rsidR="008C55F3" w:rsidRPr="004B3DB5">
        <w:trPr>
          <w:trHeight w:val="1977"/>
        </w:trPr>
        <w:tc>
          <w:tcPr>
            <w:tcW w:w="10173" w:type="dxa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</w:tcPr>
          <w:p w:rsidR="008C55F3" w:rsidRPr="004B3DB5" w:rsidRDefault="004B3D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«</w:t>
            </w:r>
            <w:bookmarkStart w:id="0" w:name="_GoBack"/>
            <w:bookmarkEnd w:id="0"/>
            <w:r w:rsidR="00B62FAD"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ПРИЛОЖЕНИЕ № 3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Щербиновский район «Развитие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культуры в муниципальном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 xml:space="preserve">образовании Щербиновский район» </w:t>
            </w:r>
          </w:p>
        </w:tc>
      </w:tr>
    </w:tbl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8"/>
          <w:szCs w:val="28"/>
          <w:lang w:eastAsia="ru-RU"/>
        </w:rPr>
        <w:t>ПРОГНОЗ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8"/>
          <w:szCs w:val="28"/>
          <w:lang w:eastAsia="ru-RU"/>
        </w:rPr>
        <w:t>СВОДНЫХ ПОКАЗАТЕЛЕЙ МУНИЦИПАЛЬНЫХ ЗАДАНИЙ НА ОКАЗАНИЕ МУНИЦИПАЛЬНЫХ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8"/>
          <w:szCs w:val="28"/>
          <w:lang w:eastAsia="ru-RU"/>
        </w:rPr>
        <w:t xml:space="preserve">   УСЛУГ (ВЫПОЛНЕНИЕ РАБОТ) МУНИЦИПАЛЬНЫМИ УЧРЕЖДЕНИЯМИ МУНИЦИПАЛЬНОГО 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8"/>
          <w:szCs w:val="28"/>
          <w:lang w:eastAsia="ru-RU"/>
        </w:rPr>
        <w:t xml:space="preserve">ОБРАЗОВАНИЯ ЩЕРБИНОВСКИЙ РАЙОН В СФЕРЕ РЕАЛИЗАЦИИ МУНИЦИПАЛЬНОЙ ПРОГРАММЫ МУНИЦИПАЛЬНОГО ОБРАЗОВАНИЯ ЩЕРБИНОВСКИЙ РАЙОН «РАЗВИТИЕ КУЛЬТУРЫ </w:t>
      </w:r>
    </w:p>
    <w:p w:rsidR="008C55F3" w:rsidRPr="004B3DB5" w:rsidRDefault="00B62FAD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/>
          <w:bCs/>
          <w:color w:val="000000" w:themeColor="text1"/>
          <w:sz w:val="28"/>
          <w:szCs w:val="28"/>
          <w:lang w:eastAsia="ru-RU"/>
        </w:rPr>
        <w:t>В МУНИЦИПАЛЬНОМ ОБРАЗОВАНИИ ЩЕРБИНОВСКИЙ РАЙОН»</w:t>
      </w:r>
    </w:p>
    <w:p w:rsidR="008C55F3" w:rsidRPr="004B3DB5" w:rsidRDefault="008C55F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color w:val="000000" w:themeColor="text1"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708"/>
        <w:gridCol w:w="709"/>
        <w:gridCol w:w="709"/>
        <w:gridCol w:w="709"/>
        <w:gridCol w:w="708"/>
        <w:gridCol w:w="1560"/>
        <w:gridCol w:w="1559"/>
        <w:gridCol w:w="1559"/>
        <w:gridCol w:w="1559"/>
        <w:gridCol w:w="1560"/>
      </w:tblGrid>
      <w:tr w:rsidR="004B3DB5" w:rsidRPr="004B3DB5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Наименование услуги (работы), показателя объема (качества) услуги (работы), подпрограммы (ведомственной целевой программы)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единица измерения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Значение показателя объема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(качества) услуги (работы)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Расходы бюджета муниципального образования Щербиновский район на оказание муниципальных услуг (работы), рублей </w:t>
            </w:r>
          </w:p>
        </w:tc>
      </w:tr>
      <w:tr w:rsidR="004B3DB5" w:rsidRPr="004B3DB5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rFonts w:eastAsia="Calibri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rPr>
                <w:rFonts w:eastAsia="Calibri"/>
                <w:b/>
                <w:bCs/>
                <w:color w:val="000000" w:themeColor="text1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245" w:right="-120" w:firstLine="206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2028 год</w:t>
            </w:r>
          </w:p>
        </w:tc>
      </w:tr>
      <w:tr w:rsidR="004B3DB5" w:rsidRPr="004B3DB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pacing w:val="-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Предоставление дополнительного образования в сфере культуры и искусства</w:t>
            </w:r>
          </w:p>
        </w:tc>
      </w:tr>
      <w:tr w:rsidR="004B3DB5" w:rsidRPr="004B3DB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Показатель объема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(качества) / услуги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pacing w:val="-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(работы)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 xml:space="preserve"> плановое количество детей, осваивающих дополнительные образовательные программы\ фактическое </w:t>
            </w:r>
          </w:p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lang w:eastAsia="ru-RU"/>
              </w:rPr>
              <w:t>количество детей, осваивающих дополнительные образовательные программы</w:t>
            </w:r>
          </w:p>
        </w:tc>
      </w:tr>
      <w:tr w:rsidR="004B3DB5" w:rsidRPr="004B3DB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МБУ ДО ДШИ ст. Старощербиновская – выполнение муниципального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18 491 161,64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 w:rsidP="000F3245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19</w:t>
            </w:r>
            <w:r w:rsidR="000F3245"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 372 710,46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23 005 532,75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19 404 000,00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18 536 100,00</w:t>
            </w:r>
          </w:p>
        </w:tc>
      </w:tr>
      <w:tr w:rsidR="004B3DB5" w:rsidRPr="004B3DB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МБУ ДО ДШИ с. Шабельское – выполнение муниципально</w:t>
            </w: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4 687 624,72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5 108 257,61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6 164 126,57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5 233 400,00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5 002 000,00</w:t>
            </w:r>
          </w:p>
        </w:tc>
      </w:tr>
      <w:tr w:rsidR="004B3DB5" w:rsidRPr="004B3DB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МБУ ДО ДХШ ст. Старощербиновской – выполнение муниципального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7 228 224,54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8 220 611,47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12 928 445,20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7 725 100,00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7 378 100,00</w:t>
            </w:r>
          </w:p>
        </w:tc>
      </w:tr>
      <w:tr w:rsidR="004B3DB5" w:rsidRPr="004B3DB5">
        <w:trPr>
          <w:trHeight w:val="52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8C55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30 407 010,90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32 701 579,54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0F324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42 098 104,52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32 362 500,00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5F3" w:rsidRPr="004B3DB5" w:rsidRDefault="00B62FAD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</w:pPr>
            <w:r w:rsidRPr="004B3DB5">
              <w:rPr>
                <w:rFonts w:eastAsia="Calibri"/>
                <w:color w:val="000000" w:themeColor="text1"/>
                <w:sz w:val="22"/>
                <w:szCs w:val="22"/>
                <w:lang w:eastAsia="ru-RU"/>
              </w:rPr>
              <w:t>30 916 200,00</w:t>
            </w:r>
          </w:p>
        </w:tc>
      </w:tr>
    </w:tbl>
    <w:p w:rsidR="008C55F3" w:rsidRPr="004B3DB5" w:rsidRDefault="00B62FAD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  <w:r w:rsidRPr="004B3DB5">
        <w:rPr>
          <w:rFonts w:eastAsia="Calibri"/>
          <w:bCs/>
          <w:color w:val="000000" w:themeColor="text1"/>
          <w:sz w:val="28"/>
          <w:szCs w:val="28"/>
          <w:lang w:eastAsia="ru-RU"/>
        </w:rPr>
        <w:tab/>
        <w:t xml:space="preserve">   ».</w:t>
      </w:r>
    </w:p>
    <w:p w:rsidR="008C55F3" w:rsidRPr="004B3DB5" w:rsidRDefault="008C55F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color w:val="000000" w:themeColor="text1"/>
          <w:sz w:val="28"/>
          <w:szCs w:val="28"/>
          <w:lang w:eastAsia="ru-RU"/>
        </w:rPr>
      </w:pPr>
    </w:p>
    <w:p w:rsidR="008C55F3" w:rsidRDefault="008C55F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8C55F3" w:rsidRDefault="00B62FA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 xml:space="preserve">Начальник отдела культуры </w:t>
      </w:r>
    </w:p>
    <w:p w:rsidR="008C55F3" w:rsidRDefault="00B62FA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администрации</w:t>
      </w:r>
      <w:r>
        <w:rPr>
          <w:rFonts w:eastAsia="Calibri"/>
          <w:bCs/>
          <w:sz w:val="28"/>
          <w:szCs w:val="28"/>
          <w:lang w:val="en-US" w:eastAsia="ru-RU"/>
        </w:rPr>
        <w:t xml:space="preserve"> </w:t>
      </w:r>
      <w:r>
        <w:rPr>
          <w:rFonts w:eastAsia="Calibri"/>
          <w:bCs/>
          <w:sz w:val="28"/>
          <w:szCs w:val="28"/>
          <w:lang w:eastAsia="ru-RU"/>
        </w:rPr>
        <w:t xml:space="preserve">муниципального образования   </w:t>
      </w:r>
    </w:p>
    <w:p w:rsidR="008C55F3" w:rsidRDefault="00B62FA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Щербиновский муниципальный район</w:t>
      </w:r>
    </w:p>
    <w:p w:rsidR="008C55F3" w:rsidRDefault="00B62FA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 xml:space="preserve">Краснодарского края          </w:t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</w:r>
      <w:r>
        <w:rPr>
          <w:rFonts w:eastAsia="Calibri"/>
          <w:bCs/>
          <w:sz w:val="28"/>
          <w:szCs w:val="28"/>
          <w:lang w:eastAsia="ru-RU"/>
        </w:rPr>
        <w:tab/>
        <w:t xml:space="preserve">                                                               Я.Н. </w:t>
      </w:r>
      <w:proofErr w:type="spellStart"/>
      <w:r>
        <w:rPr>
          <w:rFonts w:eastAsia="Calibri"/>
          <w:bCs/>
          <w:sz w:val="28"/>
          <w:szCs w:val="28"/>
          <w:lang w:eastAsia="ru-RU"/>
        </w:rPr>
        <w:t>Разгонова</w:t>
      </w:r>
      <w:proofErr w:type="spellEnd"/>
    </w:p>
    <w:p w:rsidR="008C55F3" w:rsidRDefault="008C55F3">
      <w:pPr>
        <w:widowControl w:val="0"/>
        <w:jc w:val="both"/>
        <w:rPr>
          <w:sz w:val="28"/>
          <w:szCs w:val="28"/>
        </w:rPr>
      </w:pPr>
    </w:p>
    <w:sectPr w:rsidR="008C55F3" w:rsidSect="0010643C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1A6" w:rsidRDefault="008A21A6">
      <w:r>
        <w:separator/>
      </w:r>
    </w:p>
  </w:endnote>
  <w:endnote w:type="continuationSeparator" w:id="0">
    <w:p w:rsidR="008A21A6" w:rsidRDefault="008A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1A6" w:rsidRDefault="008A21A6">
      <w:r>
        <w:separator/>
      </w:r>
    </w:p>
  </w:footnote>
  <w:footnote w:type="continuationSeparator" w:id="0">
    <w:p w:rsidR="008A21A6" w:rsidRDefault="008A2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25E" w:rsidRDefault="0083225E">
    <w:pPr>
      <w:pStyle w:val="a7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4342F5"/>
    <w:rsid w:val="000419AE"/>
    <w:rsid w:val="00044E70"/>
    <w:rsid w:val="00045E1E"/>
    <w:rsid w:val="00073620"/>
    <w:rsid w:val="00073C51"/>
    <w:rsid w:val="00076005"/>
    <w:rsid w:val="000869DE"/>
    <w:rsid w:val="000B25A2"/>
    <w:rsid w:val="000C6577"/>
    <w:rsid w:val="000D6237"/>
    <w:rsid w:val="000F3245"/>
    <w:rsid w:val="0010643C"/>
    <w:rsid w:val="00117D23"/>
    <w:rsid w:val="001276BD"/>
    <w:rsid w:val="0014689C"/>
    <w:rsid w:val="001550A2"/>
    <w:rsid w:val="001615FD"/>
    <w:rsid w:val="001713B0"/>
    <w:rsid w:val="001864EC"/>
    <w:rsid w:val="00191F3E"/>
    <w:rsid w:val="001930EC"/>
    <w:rsid w:val="001A1059"/>
    <w:rsid w:val="001C22F2"/>
    <w:rsid w:val="001C6D48"/>
    <w:rsid w:val="001D1E44"/>
    <w:rsid w:val="001D3A56"/>
    <w:rsid w:val="001D4850"/>
    <w:rsid w:val="00201C70"/>
    <w:rsid w:val="002110A5"/>
    <w:rsid w:val="002269CB"/>
    <w:rsid w:val="0024035B"/>
    <w:rsid w:val="00254EE8"/>
    <w:rsid w:val="002569E7"/>
    <w:rsid w:val="00270005"/>
    <w:rsid w:val="00270F35"/>
    <w:rsid w:val="00287C13"/>
    <w:rsid w:val="002A672C"/>
    <w:rsid w:val="002C52B6"/>
    <w:rsid w:val="002D56B3"/>
    <w:rsid w:val="002E272A"/>
    <w:rsid w:val="002E35FD"/>
    <w:rsid w:val="00325BF7"/>
    <w:rsid w:val="00330FE1"/>
    <w:rsid w:val="00365BFF"/>
    <w:rsid w:val="00382C2A"/>
    <w:rsid w:val="00387406"/>
    <w:rsid w:val="00393076"/>
    <w:rsid w:val="00396004"/>
    <w:rsid w:val="00396AB5"/>
    <w:rsid w:val="003A0ED0"/>
    <w:rsid w:val="003B1CE0"/>
    <w:rsid w:val="003D2BDF"/>
    <w:rsid w:val="003E5EB3"/>
    <w:rsid w:val="00405E8F"/>
    <w:rsid w:val="00411EDA"/>
    <w:rsid w:val="00416E9D"/>
    <w:rsid w:val="004342F5"/>
    <w:rsid w:val="00447EC1"/>
    <w:rsid w:val="0047117B"/>
    <w:rsid w:val="004721D9"/>
    <w:rsid w:val="0047421F"/>
    <w:rsid w:val="004A1A52"/>
    <w:rsid w:val="004A3422"/>
    <w:rsid w:val="004B3DB5"/>
    <w:rsid w:val="004D357C"/>
    <w:rsid w:val="004D3C4E"/>
    <w:rsid w:val="004E5E46"/>
    <w:rsid w:val="004F5C97"/>
    <w:rsid w:val="00513E9D"/>
    <w:rsid w:val="005176FA"/>
    <w:rsid w:val="00531365"/>
    <w:rsid w:val="00541BAE"/>
    <w:rsid w:val="00542920"/>
    <w:rsid w:val="00543CBC"/>
    <w:rsid w:val="00556DE5"/>
    <w:rsid w:val="005610CB"/>
    <w:rsid w:val="005717AF"/>
    <w:rsid w:val="005768DF"/>
    <w:rsid w:val="005B21F9"/>
    <w:rsid w:val="005B26EF"/>
    <w:rsid w:val="005C457D"/>
    <w:rsid w:val="005E16FB"/>
    <w:rsid w:val="005E7BD1"/>
    <w:rsid w:val="00606226"/>
    <w:rsid w:val="0061000C"/>
    <w:rsid w:val="006214A8"/>
    <w:rsid w:val="00621755"/>
    <w:rsid w:val="00625162"/>
    <w:rsid w:val="00630C94"/>
    <w:rsid w:val="00633BAA"/>
    <w:rsid w:val="00680DDA"/>
    <w:rsid w:val="00683D60"/>
    <w:rsid w:val="0068763D"/>
    <w:rsid w:val="006A4B9D"/>
    <w:rsid w:val="006D1D87"/>
    <w:rsid w:val="006E2CCB"/>
    <w:rsid w:val="006E3EC6"/>
    <w:rsid w:val="006F0A41"/>
    <w:rsid w:val="006F644A"/>
    <w:rsid w:val="00711FA9"/>
    <w:rsid w:val="007325FD"/>
    <w:rsid w:val="00732AB6"/>
    <w:rsid w:val="007716A5"/>
    <w:rsid w:val="007957BD"/>
    <w:rsid w:val="007976CC"/>
    <w:rsid w:val="007A330D"/>
    <w:rsid w:val="007E3A3A"/>
    <w:rsid w:val="00811B88"/>
    <w:rsid w:val="00814FDD"/>
    <w:rsid w:val="00816065"/>
    <w:rsid w:val="00822F87"/>
    <w:rsid w:val="00825F43"/>
    <w:rsid w:val="0083225E"/>
    <w:rsid w:val="00846EA4"/>
    <w:rsid w:val="008566F6"/>
    <w:rsid w:val="00862ED8"/>
    <w:rsid w:val="00865201"/>
    <w:rsid w:val="00866749"/>
    <w:rsid w:val="008705F2"/>
    <w:rsid w:val="0088283D"/>
    <w:rsid w:val="008A21A6"/>
    <w:rsid w:val="008C55F3"/>
    <w:rsid w:val="008D7D41"/>
    <w:rsid w:val="008E1D1E"/>
    <w:rsid w:val="008F5394"/>
    <w:rsid w:val="00904D47"/>
    <w:rsid w:val="00906671"/>
    <w:rsid w:val="00951E3E"/>
    <w:rsid w:val="0095439C"/>
    <w:rsid w:val="009563C1"/>
    <w:rsid w:val="009934BB"/>
    <w:rsid w:val="00997D7F"/>
    <w:rsid w:val="009A266E"/>
    <w:rsid w:val="009B4D84"/>
    <w:rsid w:val="009C16D3"/>
    <w:rsid w:val="009C4848"/>
    <w:rsid w:val="009D6050"/>
    <w:rsid w:val="009E6D6A"/>
    <w:rsid w:val="009F21A5"/>
    <w:rsid w:val="009F7689"/>
    <w:rsid w:val="00A033F7"/>
    <w:rsid w:val="00A249BD"/>
    <w:rsid w:val="00A43342"/>
    <w:rsid w:val="00A5404B"/>
    <w:rsid w:val="00A83A2B"/>
    <w:rsid w:val="00A86A7D"/>
    <w:rsid w:val="00AC46C9"/>
    <w:rsid w:val="00AE57F2"/>
    <w:rsid w:val="00AE70B5"/>
    <w:rsid w:val="00AF1142"/>
    <w:rsid w:val="00B06615"/>
    <w:rsid w:val="00B155CA"/>
    <w:rsid w:val="00B3190B"/>
    <w:rsid w:val="00B33DE9"/>
    <w:rsid w:val="00B34B5A"/>
    <w:rsid w:val="00B40314"/>
    <w:rsid w:val="00B45DFD"/>
    <w:rsid w:val="00B5011B"/>
    <w:rsid w:val="00B62FAD"/>
    <w:rsid w:val="00B64407"/>
    <w:rsid w:val="00B76E56"/>
    <w:rsid w:val="00B9556B"/>
    <w:rsid w:val="00BA507F"/>
    <w:rsid w:val="00BB4588"/>
    <w:rsid w:val="00BD14D0"/>
    <w:rsid w:val="00BD2476"/>
    <w:rsid w:val="00BD24DD"/>
    <w:rsid w:val="00BE398E"/>
    <w:rsid w:val="00C02866"/>
    <w:rsid w:val="00C11C16"/>
    <w:rsid w:val="00C26614"/>
    <w:rsid w:val="00C30B70"/>
    <w:rsid w:val="00C435AF"/>
    <w:rsid w:val="00C84674"/>
    <w:rsid w:val="00C90CDB"/>
    <w:rsid w:val="00C91E97"/>
    <w:rsid w:val="00C9227E"/>
    <w:rsid w:val="00CB1EB1"/>
    <w:rsid w:val="00CB6CA6"/>
    <w:rsid w:val="00CB7D7A"/>
    <w:rsid w:val="00CF6102"/>
    <w:rsid w:val="00D05ECC"/>
    <w:rsid w:val="00D06298"/>
    <w:rsid w:val="00D503B0"/>
    <w:rsid w:val="00D6715D"/>
    <w:rsid w:val="00D801AD"/>
    <w:rsid w:val="00DC3BD5"/>
    <w:rsid w:val="00DD51B9"/>
    <w:rsid w:val="00DE535B"/>
    <w:rsid w:val="00DE6C6F"/>
    <w:rsid w:val="00DF60C7"/>
    <w:rsid w:val="00E25923"/>
    <w:rsid w:val="00E27C40"/>
    <w:rsid w:val="00E509DC"/>
    <w:rsid w:val="00E95C3E"/>
    <w:rsid w:val="00EA7723"/>
    <w:rsid w:val="00EB1EE5"/>
    <w:rsid w:val="00EB2511"/>
    <w:rsid w:val="00ED113C"/>
    <w:rsid w:val="00EE0D13"/>
    <w:rsid w:val="00EF175A"/>
    <w:rsid w:val="00F12167"/>
    <w:rsid w:val="00F203FF"/>
    <w:rsid w:val="00F20C1F"/>
    <w:rsid w:val="00F22810"/>
    <w:rsid w:val="00F30D0F"/>
    <w:rsid w:val="00F65C52"/>
    <w:rsid w:val="00F9169A"/>
    <w:rsid w:val="00FB14F8"/>
    <w:rsid w:val="00FD7F3F"/>
    <w:rsid w:val="14B47521"/>
    <w:rsid w:val="2E8171B1"/>
    <w:rsid w:val="4ADE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21F64"/>
  <w15:docId w15:val="{15A4D0B2-57FA-4E8F-B78D-0C8344448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43C"/>
    <w:rPr>
      <w:rFonts w:eastAsia="Times New Roman"/>
      <w:lang w:eastAsia="ar-SA"/>
    </w:rPr>
  </w:style>
  <w:style w:type="paragraph" w:styleId="1">
    <w:name w:val="heading 1"/>
    <w:basedOn w:val="a"/>
    <w:next w:val="a"/>
    <w:link w:val="10"/>
    <w:qFormat/>
    <w:rsid w:val="0010643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qFormat/>
    <w:rsid w:val="0010643C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nhideWhenUsed/>
    <w:qFormat/>
    <w:rsid w:val="0010643C"/>
    <w:rPr>
      <w:rFonts w:asciiTheme="minorHAnsi" w:eastAsiaTheme="minorHAnsi" w:hAnsiTheme="minorHAnsi" w:cstheme="minorBidi"/>
      <w:sz w:val="28"/>
      <w:szCs w:val="28"/>
    </w:rPr>
  </w:style>
  <w:style w:type="paragraph" w:styleId="a5">
    <w:name w:val="footer"/>
    <w:basedOn w:val="a"/>
    <w:link w:val="a6"/>
    <w:uiPriority w:val="99"/>
    <w:unhideWhenUsed/>
    <w:qFormat/>
    <w:rsid w:val="0010643C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qFormat/>
    <w:rsid w:val="0010643C"/>
    <w:pPr>
      <w:tabs>
        <w:tab w:val="center" w:pos="4677"/>
        <w:tab w:val="right" w:pos="9355"/>
      </w:tabs>
    </w:pPr>
  </w:style>
  <w:style w:type="character" w:styleId="a9">
    <w:name w:val="page number"/>
    <w:basedOn w:val="a0"/>
    <w:qFormat/>
    <w:rsid w:val="0010643C"/>
  </w:style>
  <w:style w:type="table" w:styleId="aa">
    <w:name w:val="Table Grid"/>
    <w:basedOn w:val="a1"/>
    <w:qFormat/>
    <w:rsid w:val="0010643C"/>
    <w:pPr>
      <w:widowControl w:val="0"/>
      <w:autoSpaceDE w:val="0"/>
      <w:autoSpaceDN w:val="0"/>
      <w:adjustRightInd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sid w:val="0010643C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qFormat/>
    <w:rsid w:val="0010643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10643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qFormat/>
    <w:rsid w:val="0010643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b">
    <w:name w:val="Гипертекстовая ссылка"/>
    <w:qFormat/>
    <w:rsid w:val="0010643C"/>
    <w:rPr>
      <w:rFonts w:cs="Times New Roman"/>
      <w:b/>
      <w:color w:val="106BBE"/>
      <w:sz w:val="26"/>
    </w:rPr>
  </w:style>
  <w:style w:type="paragraph" w:customStyle="1" w:styleId="ac">
    <w:name w:val="Прижатый влево"/>
    <w:basedOn w:val="a"/>
    <w:next w:val="a"/>
    <w:qFormat/>
    <w:rsid w:val="0010643C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qFormat/>
    <w:rsid w:val="0010643C"/>
    <w:rPr>
      <w:rFonts w:ascii="Times New Roman" w:hAnsi="Times New Roman" w:cs="Times New Roman"/>
      <w:sz w:val="26"/>
      <w:szCs w:val="26"/>
    </w:rPr>
  </w:style>
  <w:style w:type="character" w:customStyle="1" w:styleId="11">
    <w:name w:val="Верхний колонтитул Знак1"/>
    <w:basedOn w:val="a0"/>
    <w:uiPriority w:val="99"/>
    <w:semiHidden/>
    <w:qFormat/>
    <w:rsid w:val="0010643C"/>
    <w:rPr>
      <w:rFonts w:ascii="Arial" w:eastAsia="Calibri" w:hAnsi="Arial" w:cs="Arial"/>
      <w:sz w:val="26"/>
      <w:szCs w:val="26"/>
    </w:rPr>
  </w:style>
  <w:style w:type="character" w:customStyle="1" w:styleId="12">
    <w:name w:val="Текст выноски Знак1"/>
    <w:basedOn w:val="a0"/>
    <w:uiPriority w:val="99"/>
    <w:semiHidden/>
    <w:qFormat/>
    <w:rsid w:val="0010643C"/>
    <w:rPr>
      <w:rFonts w:ascii="Tahoma" w:eastAsia="Calibri" w:hAnsi="Tahoma" w:cs="Tahoma"/>
      <w:sz w:val="16"/>
      <w:szCs w:val="16"/>
    </w:rPr>
  </w:style>
  <w:style w:type="character" w:customStyle="1" w:styleId="13">
    <w:name w:val="Нижний колонтитул Знак1"/>
    <w:basedOn w:val="a0"/>
    <w:uiPriority w:val="99"/>
    <w:semiHidden/>
    <w:qFormat/>
    <w:rsid w:val="0010643C"/>
    <w:rPr>
      <w:rFonts w:ascii="Arial" w:eastAsia="Calibri" w:hAnsi="Arial" w:cs="Arial"/>
      <w:sz w:val="26"/>
      <w:szCs w:val="26"/>
    </w:rPr>
  </w:style>
  <w:style w:type="character" w:customStyle="1" w:styleId="20">
    <w:name w:val="Основной текст 2 Знак"/>
    <w:link w:val="2"/>
    <w:qFormat/>
    <w:rsid w:val="0010643C"/>
    <w:rPr>
      <w:sz w:val="28"/>
      <w:szCs w:val="28"/>
    </w:rPr>
  </w:style>
  <w:style w:type="character" w:customStyle="1" w:styleId="21">
    <w:name w:val="Основной текст 2 Знак1"/>
    <w:basedOn w:val="a0"/>
    <w:uiPriority w:val="99"/>
    <w:semiHidden/>
    <w:qFormat/>
    <w:rsid w:val="001064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qFormat/>
    <w:rsid w:val="0010643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d">
    <w:name w:val="Нормальный (таблица)"/>
    <w:basedOn w:val="a"/>
    <w:next w:val="a"/>
    <w:qFormat/>
    <w:rsid w:val="0010643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10643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ConsPlusNormal">
    <w:name w:val="ConsPlusNormal"/>
    <w:qFormat/>
    <w:rsid w:val="0010643C"/>
    <w:pPr>
      <w:widowControl w:val="0"/>
      <w:suppressAutoHyphens/>
      <w:ind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BC5AD-CF11-4DC5-87F7-ADBE9DD7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16</Pages>
  <Words>3467</Words>
  <Characters>19765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2026-01-19T06:25:00Z</cp:lastPrinted>
  <dcterms:created xsi:type="dcterms:W3CDTF">2026-01-17T15:37:00Z</dcterms:created>
  <dcterms:modified xsi:type="dcterms:W3CDTF">2026-01-19T12:53:00Z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99B408306A884246B64D5F9E78A3ECC8_12</vt:lpwstr>
  </property>
</Properties>
</file>